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C9" w:rsidRPr="003D34C9" w:rsidRDefault="003D34C9" w:rsidP="003D34C9">
      <w:pPr>
        <w:shd w:val="clear" w:color="auto" w:fill="FFFFFF"/>
        <w:spacing w:after="0" w:line="240" w:lineRule="auto"/>
        <w:jc w:val="both"/>
        <w:outlineLvl w:val="0"/>
        <w:rPr>
          <w:b/>
          <w:color w:val="385623" w:themeColor="accent6" w:themeShade="80"/>
          <w:sz w:val="28"/>
        </w:rPr>
      </w:pPr>
      <w:r w:rsidRPr="003D34C9">
        <w:rPr>
          <w:b/>
          <w:color w:val="385623" w:themeColor="accent6" w:themeShade="80"/>
          <w:sz w:val="28"/>
        </w:rPr>
        <w:t>ORDENANZA REGULADORA DO PREZO PUBLICO POLA VIXILANCIA E ESTACIONAMIENTO DE VEHÍCULOS DE TRACCIÓN MECÁNICA NOS APARCAMENTOS DO FESTIVA</w:t>
      </w:r>
      <w:bookmarkStart w:id="0" w:name="_GoBack"/>
      <w:bookmarkEnd w:id="0"/>
      <w:r w:rsidRPr="003D34C9">
        <w:rPr>
          <w:b/>
          <w:color w:val="385623" w:themeColor="accent6" w:themeShade="80"/>
          <w:sz w:val="28"/>
        </w:rPr>
        <w:t>L INTERNACIONAL DO MUNDO CELTA</w:t>
      </w:r>
    </w:p>
    <w:p w:rsid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CAPÍTULO I.-ESTABLECEMENTO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ARTIGO 1º. ESTABLECEMENTO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De </w:t>
      </w:r>
      <w:proofErr w:type="spellStart"/>
      <w:r w:rsidRPr="003D34C9">
        <w:rPr>
          <w:rFonts w:cstheme="minorHAnsi"/>
        </w:rPr>
        <w:t>conformidade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co</w:t>
      </w:r>
      <w:proofErr w:type="spellEnd"/>
      <w:r w:rsidRPr="003D34C9">
        <w:rPr>
          <w:rFonts w:cstheme="minorHAnsi"/>
        </w:rPr>
        <w:t xml:space="preserve"> previsto no artigo 127 en relación </w:t>
      </w:r>
      <w:proofErr w:type="spellStart"/>
      <w:r w:rsidRPr="003D34C9">
        <w:rPr>
          <w:rFonts w:cstheme="minorHAnsi"/>
        </w:rPr>
        <w:t>co</w:t>
      </w:r>
      <w:proofErr w:type="spellEnd"/>
      <w:r w:rsidRPr="003D34C9">
        <w:rPr>
          <w:rFonts w:cstheme="minorHAnsi"/>
        </w:rPr>
        <w:t xml:space="preserve"> artigo 41, ambos do R.D. </w:t>
      </w:r>
      <w:proofErr w:type="spellStart"/>
      <w:r w:rsidRPr="003D34C9">
        <w:rPr>
          <w:rFonts w:cstheme="minorHAnsi"/>
        </w:rPr>
        <w:t>Lexislativo</w:t>
      </w:r>
      <w:proofErr w:type="spellEnd"/>
      <w:r w:rsidRPr="003D34C9">
        <w:rPr>
          <w:rFonts w:cstheme="minorHAnsi"/>
        </w:rPr>
        <w:t xml:space="preserve"> 2/2004 de 5 de marzo, polo que se </w:t>
      </w:r>
      <w:proofErr w:type="spellStart"/>
      <w:r w:rsidRPr="003D34C9">
        <w:rPr>
          <w:rFonts w:cstheme="minorHAnsi"/>
        </w:rPr>
        <w:t>aproba</w:t>
      </w:r>
      <w:proofErr w:type="spellEnd"/>
      <w:r w:rsidRPr="003D34C9">
        <w:rPr>
          <w:rFonts w:cstheme="minorHAnsi"/>
        </w:rPr>
        <w:t xml:space="preserve"> o Texto Refundido da </w:t>
      </w:r>
      <w:proofErr w:type="spellStart"/>
      <w:r w:rsidRPr="003D34C9">
        <w:rPr>
          <w:rFonts w:cstheme="minorHAnsi"/>
        </w:rPr>
        <w:t>Lei</w:t>
      </w:r>
      <w:proofErr w:type="spellEnd"/>
      <w:r w:rsidRPr="003D34C9">
        <w:rPr>
          <w:rFonts w:cstheme="minorHAnsi"/>
        </w:rPr>
        <w:t xml:space="preserve"> Reguladora das </w:t>
      </w:r>
      <w:proofErr w:type="spellStart"/>
      <w:r w:rsidRPr="003D34C9">
        <w:rPr>
          <w:rFonts w:cstheme="minorHAnsi"/>
        </w:rPr>
        <w:t>Facendas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Locais</w:t>
      </w:r>
      <w:proofErr w:type="spellEnd"/>
      <w:r w:rsidRPr="003D34C9">
        <w:rPr>
          <w:rFonts w:cstheme="minorHAnsi"/>
        </w:rPr>
        <w:t xml:space="preserve">, este Concello establece o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público </w:t>
      </w:r>
      <w:proofErr w:type="spellStart"/>
      <w:r w:rsidRPr="003D34C9">
        <w:rPr>
          <w:rFonts w:cstheme="minorHAnsi"/>
        </w:rPr>
        <w:t>pola</w:t>
      </w:r>
      <w:proofErr w:type="spellEnd"/>
      <w:r w:rsidRPr="003D34C9">
        <w:rPr>
          <w:rFonts w:cstheme="minorHAnsi"/>
        </w:rPr>
        <w:t xml:space="preserve"> prestación do </w:t>
      </w:r>
      <w:proofErr w:type="spellStart"/>
      <w:r w:rsidRPr="003D34C9">
        <w:rPr>
          <w:rFonts w:cstheme="minorHAnsi"/>
        </w:rPr>
        <w:t>servizo</w:t>
      </w:r>
      <w:proofErr w:type="spellEnd"/>
      <w:r w:rsidRPr="003D34C9">
        <w:rPr>
          <w:rFonts w:cstheme="minorHAnsi"/>
        </w:rPr>
        <w:t xml:space="preserve"> de </w:t>
      </w:r>
      <w:proofErr w:type="spellStart"/>
      <w:r w:rsidRPr="003D34C9">
        <w:rPr>
          <w:rFonts w:cstheme="minorHAnsi"/>
        </w:rPr>
        <w:t>vixilancia</w:t>
      </w:r>
      <w:proofErr w:type="spellEnd"/>
      <w:r w:rsidRPr="003D34C9">
        <w:rPr>
          <w:rFonts w:cstheme="minorHAnsi"/>
        </w:rPr>
        <w:t xml:space="preserve"> de vehículos en lugares destinados a </w:t>
      </w:r>
      <w:proofErr w:type="spellStart"/>
      <w:r w:rsidRPr="003D34C9">
        <w:rPr>
          <w:rFonts w:cstheme="minorHAnsi"/>
        </w:rPr>
        <w:t>aparcamento</w:t>
      </w:r>
      <w:proofErr w:type="spellEnd"/>
      <w:r w:rsidRPr="003D34C9">
        <w:rPr>
          <w:rFonts w:cstheme="minorHAnsi"/>
        </w:rPr>
        <w:t xml:space="preserve">, en </w:t>
      </w:r>
      <w:proofErr w:type="spellStart"/>
      <w:r w:rsidRPr="003D34C9">
        <w:rPr>
          <w:rFonts w:cstheme="minorHAnsi"/>
        </w:rPr>
        <w:t>locais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ou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terreos</w:t>
      </w:r>
      <w:proofErr w:type="spellEnd"/>
      <w:r w:rsidRPr="003D34C9">
        <w:rPr>
          <w:rFonts w:cstheme="minorHAnsi"/>
        </w:rPr>
        <w:t xml:space="preserve"> distintos da vía pública, que se </w:t>
      </w:r>
      <w:proofErr w:type="spellStart"/>
      <w:r w:rsidRPr="003D34C9">
        <w:rPr>
          <w:rFonts w:cstheme="minorHAnsi"/>
        </w:rPr>
        <w:t>rexerá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pola</w:t>
      </w:r>
      <w:proofErr w:type="spellEnd"/>
      <w:r w:rsidRPr="003D34C9">
        <w:rPr>
          <w:rFonts w:cstheme="minorHAnsi"/>
        </w:rPr>
        <w:t xml:space="preserve"> presente ordenanza.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CAPÍTULO II.-NORMAS XERAIS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ARTIGO 2º. OBXECTO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1.- </w:t>
      </w:r>
      <w:proofErr w:type="spellStart"/>
      <w:r w:rsidRPr="003D34C9">
        <w:rPr>
          <w:rFonts w:cstheme="minorHAnsi"/>
        </w:rPr>
        <w:t>Constitúe</w:t>
      </w:r>
      <w:proofErr w:type="spellEnd"/>
      <w:r w:rsidRPr="003D34C9">
        <w:rPr>
          <w:rFonts w:cstheme="minorHAnsi"/>
        </w:rPr>
        <w:t xml:space="preserve"> o </w:t>
      </w:r>
      <w:proofErr w:type="spellStart"/>
      <w:r w:rsidRPr="003D34C9">
        <w:rPr>
          <w:rFonts w:cstheme="minorHAnsi"/>
        </w:rPr>
        <w:t>obxecto</w:t>
      </w:r>
      <w:proofErr w:type="spellEnd"/>
      <w:r w:rsidRPr="003D34C9">
        <w:rPr>
          <w:rFonts w:cstheme="minorHAnsi"/>
        </w:rPr>
        <w:t xml:space="preserve"> do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público que se establece </w:t>
      </w:r>
      <w:proofErr w:type="spellStart"/>
      <w:r w:rsidRPr="003D34C9">
        <w:rPr>
          <w:rFonts w:cstheme="minorHAnsi"/>
        </w:rPr>
        <w:t>na</w:t>
      </w:r>
      <w:proofErr w:type="spellEnd"/>
      <w:r w:rsidRPr="003D34C9">
        <w:rPr>
          <w:rFonts w:cstheme="minorHAnsi"/>
        </w:rPr>
        <w:t xml:space="preserve"> presente Ordenanza a </w:t>
      </w:r>
      <w:proofErr w:type="spellStart"/>
      <w:r w:rsidRPr="003D34C9">
        <w:rPr>
          <w:rFonts w:cstheme="minorHAnsi"/>
        </w:rPr>
        <w:t>vixilancia</w:t>
      </w:r>
      <w:proofErr w:type="spellEnd"/>
      <w:r w:rsidRPr="003D34C9">
        <w:rPr>
          <w:rFonts w:cstheme="minorHAnsi"/>
        </w:rPr>
        <w:t xml:space="preserve"> de </w:t>
      </w:r>
      <w:proofErr w:type="spellStart"/>
      <w:r w:rsidRPr="003D34C9">
        <w:rPr>
          <w:rFonts w:cstheme="minorHAnsi"/>
        </w:rPr>
        <w:t>aparcamentos</w:t>
      </w:r>
      <w:proofErr w:type="spellEnd"/>
      <w:r w:rsidRPr="003D34C9">
        <w:rPr>
          <w:rFonts w:cstheme="minorHAnsi"/>
        </w:rPr>
        <w:t xml:space="preserve"> como consecuencia do estacionamiento de vehículos de tracción mecánica nos </w:t>
      </w:r>
      <w:proofErr w:type="spellStart"/>
      <w:r w:rsidRPr="003D34C9">
        <w:rPr>
          <w:rFonts w:cstheme="minorHAnsi"/>
        </w:rPr>
        <w:t>aparcamentos</w:t>
      </w:r>
      <w:proofErr w:type="spellEnd"/>
      <w:r w:rsidRPr="003D34C9">
        <w:rPr>
          <w:rFonts w:cstheme="minorHAnsi"/>
        </w:rPr>
        <w:t xml:space="preserve"> pechados que se organicen polo Concello con motivo do festival internacional do mundo celta de Ortigueira. O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público </w:t>
      </w:r>
      <w:proofErr w:type="spellStart"/>
      <w:r w:rsidRPr="003D34C9">
        <w:rPr>
          <w:rFonts w:cstheme="minorHAnsi"/>
        </w:rPr>
        <w:t>inclúe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o</w:t>
      </w:r>
      <w:proofErr w:type="spellEnd"/>
      <w:r w:rsidRPr="003D34C9">
        <w:rPr>
          <w:rFonts w:cstheme="minorHAnsi"/>
        </w:rPr>
        <w:t xml:space="preserve"> operativo de posta a disposición do público dos </w:t>
      </w:r>
      <w:proofErr w:type="spellStart"/>
      <w:r w:rsidRPr="003D34C9">
        <w:rPr>
          <w:rFonts w:cstheme="minorHAnsi"/>
        </w:rPr>
        <w:t>aparcamentos</w:t>
      </w:r>
      <w:proofErr w:type="spellEnd"/>
      <w:r w:rsidRPr="003D34C9">
        <w:rPr>
          <w:rFonts w:cstheme="minorHAnsi"/>
        </w:rPr>
        <w:t xml:space="preserve">, así como o sistema de </w:t>
      </w:r>
      <w:proofErr w:type="spellStart"/>
      <w:r w:rsidRPr="003D34C9">
        <w:rPr>
          <w:rFonts w:cstheme="minorHAnsi"/>
        </w:rPr>
        <w:t>vixilancia</w:t>
      </w:r>
      <w:proofErr w:type="spellEnd"/>
      <w:r w:rsidRPr="003D34C9">
        <w:rPr>
          <w:rFonts w:cstheme="minorHAnsi"/>
        </w:rPr>
        <w:t xml:space="preserve"> dos vehículos.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2.- </w:t>
      </w:r>
      <w:proofErr w:type="spellStart"/>
      <w:r w:rsidRPr="003D34C9">
        <w:rPr>
          <w:rFonts w:cstheme="minorHAnsi"/>
        </w:rPr>
        <w:t>Aos</w:t>
      </w:r>
      <w:proofErr w:type="spellEnd"/>
      <w:r w:rsidRPr="003D34C9">
        <w:rPr>
          <w:rFonts w:cstheme="minorHAnsi"/>
        </w:rPr>
        <w:t xml:space="preserve"> efectos </w:t>
      </w:r>
      <w:proofErr w:type="spellStart"/>
      <w:r w:rsidRPr="003D34C9">
        <w:rPr>
          <w:rFonts w:cstheme="minorHAnsi"/>
        </w:rPr>
        <w:t>deste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público </w:t>
      </w:r>
      <w:proofErr w:type="spellStart"/>
      <w:r w:rsidRPr="003D34C9">
        <w:rPr>
          <w:rFonts w:cstheme="minorHAnsi"/>
        </w:rPr>
        <w:t>entenderase</w:t>
      </w:r>
      <w:proofErr w:type="spellEnd"/>
      <w:r w:rsidRPr="003D34C9">
        <w:rPr>
          <w:rFonts w:cstheme="minorHAnsi"/>
        </w:rPr>
        <w:t xml:space="preserve"> que o </w:t>
      </w:r>
      <w:proofErr w:type="spellStart"/>
      <w:r w:rsidRPr="003D34C9">
        <w:rPr>
          <w:rFonts w:cstheme="minorHAnsi"/>
        </w:rPr>
        <w:t>servizo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comeza</w:t>
      </w:r>
      <w:proofErr w:type="spellEnd"/>
      <w:r w:rsidRPr="003D34C9">
        <w:rPr>
          <w:rFonts w:cstheme="minorHAnsi"/>
        </w:rPr>
        <w:t xml:space="preserve"> desde o momento en que os vehículos acceden </w:t>
      </w:r>
      <w:proofErr w:type="spellStart"/>
      <w:r w:rsidRPr="003D34C9">
        <w:rPr>
          <w:rFonts w:cstheme="minorHAnsi"/>
        </w:rPr>
        <w:t>aos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aparcamentos</w:t>
      </w:r>
      <w:proofErr w:type="spellEnd"/>
      <w:r w:rsidRPr="003D34C9">
        <w:rPr>
          <w:rFonts w:cstheme="minorHAnsi"/>
        </w:rPr>
        <w:t xml:space="preserve">. Os días de permanencia son </w:t>
      </w:r>
      <w:proofErr w:type="spellStart"/>
      <w:r w:rsidRPr="003D34C9">
        <w:rPr>
          <w:rFonts w:cstheme="minorHAnsi"/>
        </w:rPr>
        <w:t>naturais</w:t>
      </w:r>
      <w:proofErr w:type="spellEnd"/>
      <w:r w:rsidRPr="003D34C9">
        <w:rPr>
          <w:rFonts w:cstheme="minorHAnsi"/>
        </w:rPr>
        <w:t xml:space="preserve">. Non </w:t>
      </w:r>
      <w:proofErr w:type="spellStart"/>
      <w:r w:rsidRPr="003D34C9">
        <w:rPr>
          <w:rFonts w:cstheme="minorHAnsi"/>
        </w:rPr>
        <w:t>hai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fraccións</w:t>
      </w:r>
      <w:proofErr w:type="spellEnd"/>
      <w:r w:rsidRPr="003D34C9">
        <w:rPr>
          <w:rFonts w:cstheme="minorHAnsi"/>
        </w:rPr>
        <w:t xml:space="preserve"> por minutos </w:t>
      </w:r>
      <w:proofErr w:type="spellStart"/>
      <w:r w:rsidRPr="003D34C9">
        <w:rPr>
          <w:rFonts w:cstheme="minorHAnsi"/>
        </w:rPr>
        <w:t>nin</w:t>
      </w:r>
      <w:proofErr w:type="spellEnd"/>
      <w:r w:rsidRPr="003D34C9">
        <w:rPr>
          <w:rFonts w:cstheme="minorHAnsi"/>
        </w:rPr>
        <w:t xml:space="preserve"> por horas.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3.- Non está </w:t>
      </w:r>
      <w:proofErr w:type="spellStart"/>
      <w:r w:rsidRPr="003D34C9">
        <w:rPr>
          <w:rFonts w:cstheme="minorHAnsi"/>
        </w:rPr>
        <w:t>suxeito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ao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público regulado </w:t>
      </w:r>
      <w:proofErr w:type="spellStart"/>
      <w:r w:rsidRPr="003D34C9">
        <w:rPr>
          <w:rFonts w:cstheme="minorHAnsi"/>
        </w:rPr>
        <w:t>na</w:t>
      </w:r>
      <w:proofErr w:type="spellEnd"/>
      <w:r w:rsidRPr="003D34C9">
        <w:rPr>
          <w:rFonts w:cstheme="minorHAnsi"/>
        </w:rPr>
        <w:t xml:space="preserve"> presente Ordenanza o </w:t>
      </w:r>
      <w:proofErr w:type="spellStart"/>
      <w:r w:rsidRPr="003D34C9">
        <w:rPr>
          <w:rFonts w:cstheme="minorHAnsi"/>
        </w:rPr>
        <w:t>estacionamento</w:t>
      </w:r>
      <w:proofErr w:type="spellEnd"/>
      <w:r w:rsidRPr="003D34C9">
        <w:rPr>
          <w:rFonts w:cstheme="minorHAnsi"/>
        </w:rPr>
        <w:t xml:space="preserve"> dos </w:t>
      </w:r>
      <w:proofErr w:type="spellStart"/>
      <w:r w:rsidRPr="003D34C9">
        <w:rPr>
          <w:rFonts w:cstheme="minorHAnsi"/>
        </w:rPr>
        <w:t>seguintes</w:t>
      </w:r>
      <w:proofErr w:type="spellEnd"/>
      <w:r w:rsidRPr="003D34C9">
        <w:rPr>
          <w:rFonts w:cstheme="minorHAnsi"/>
        </w:rPr>
        <w:t xml:space="preserve"> vehículos </w:t>
      </w:r>
      <w:proofErr w:type="spellStart"/>
      <w:r w:rsidRPr="003D34C9">
        <w:rPr>
          <w:rFonts w:cstheme="minorHAnsi"/>
        </w:rPr>
        <w:t>nas</w:t>
      </w:r>
      <w:proofErr w:type="spellEnd"/>
      <w:r w:rsidRPr="003D34C9">
        <w:rPr>
          <w:rFonts w:cstheme="minorHAnsi"/>
        </w:rPr>
        <w:t xml:space="preserve"> circunstancias que se expresan: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a) Os vehículos ambulancias que </w:t>
      </w:r>
      <w:proofErr w:type="spellStart"/>
      <w:r w:rsidRPr="003D34C9">
        <w:rPr>
          <w:rFonts w:cstheme="minorHAnsi"/>
        </w:rPr>
        <w:t>estean</w:t>
      </w:r>
      <w:proofErr w:type="spellEnd"/>
      <w:r w:rsidRPr="003D34C9">
        <w:rPr>
          <w:rFonts w:cstheme="minorHAnsi"/>
        </w:rPr>
        <w:t xml:space="preserve"> prestando </w:t>
      </w:r>
      <w:proofErr w:type="spellStart"/>
      <w:r w:rsidRPr="003D34C9">
        <w:rPr>
          <w:rFonts w:cstheme="minorHAnsi"/>
        </w:rPr>
        <w:t>servizos</w:t>
      </w:r>
      <w:proofErr w:type="spellEnd"/>
      <w:r w:rsidRPr="003D34C9">
        <w:rPr>
          <w:rFonts w:cstheme="minorHAnsi"/>
        </w:rPr>
        <w:t xml:space="preserve"> sanitarios.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b) Os vehículos </w:t>
      </w:r>
      <w:proofErr w:type="spellStart"/>
      <w:r w:rsidRPr="003D34C9">
        <w:rPr>
          <w:rFonts w:cstheme="minorHAnsi"/>
        </w:rPr>
        <w:t>pertencentes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aos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corpos</w:t>
      </w:r>
      <w:proofErr w:type="spellEnd"/>
      <w:r w:rsidRPr="003D34C9">
        <w:rPr>
          <w:rFonts w:cstheme="minorHAnsi"/>
        </w:rPr>
        <w:t xml:space="preserve"> de </w:t>
      </w:r>
      <w:proofErr w:type="spellStart"/>
      <w:r w:rsidRPr="003D34C9">
        <w:rPr>
          <w:rFonts w:cstheme="minorHAnsi"/>
        </w:rPr>
        <w:t>seguridade</w:t>
      </w:r>
      <w:proofErr w:type="spellEnd"/>
      <w:r w:rsidRPr="003D34C9">
        <w:rPr>
          <w:rFonts w:cstheme="minorHAnsi"/>
        </w:rPr>
        <w:t xml:space="preserve"> do Estado.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c) Os vehículos de </w:t>
      </w:r>
      <w:proofErr w:type="spellStart"/>
      <w:r w:rsidRPr="003D34C9">
        <w:rPr>
          <w:rFonts w:cstheme="minorHAnsi"/>
        </w:rPr>
        <w:t>propiedade</w:t>
      </w:r>
      <w:proofErr w:type="spellEnd"/>
      <w:r w:rsidRPr="003D34C9">
        <w:rPr>
          <w:rFonts w:cstheme="minorHAnsi"/>
        </w:rPr>
        <w:t xml:space="preserve"> municipal.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d) Os vehículos de transporte público urbano, durante o tempo indispensable para </w:t>
      </w:r>
      <w:proofErr w:type="spellStart"/>
      <w:r w:rsidRPr="003D34C9">
        <w:rPr>
          <w:rFonts w:cstheme="minorHAnsi"/>
        </w:rPr>
        <w:t>a</w:t>
      </w:r>
      <w:proofErr w:type="spellEnd"/>
      <w:r w:rsidRPr="003D34C9">
        <w:rPr>
          <w:rFonts w:cstheme="minorHAnsi"/>
        </w:rPr>
        <w:t xml:space="preserve"> prestación dos </w:t>
      </w:r>
      <w:proofErr w:type="spellStart"/>
      <w:r w:rsidRPr="003D34C9">
        <w:rPr>
          <w:rFonts w:cstheme="minorHAnsi"/>
        </w:rPr>
        <w:t>seus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servizos</w:t>
      </w:r>
      <w:proofErr w:type="spellEnd"/>
      <w:r w:rsidRPr="003D34C9">
        <w:rPr>
          <w:rFonts w:cstheme="minorHAnsi"/>
        </w:rPr>
        <w:t xml:space="preserve"> públicos e </w:t>
      </w:r>
      <w:proofErr w:type="spellStart"/>
      <w:r w:rsidRPr="003D34C9">
        <w:rPr>
          <w:rFonts w:cstheme="minorHAnsi"/>
        </w:rPr>
        <w:t>sempre</w:t>
      </w:r>
      <w:proofErr w:type="spellEnd"/>
      <w:r w:rsidRPr="003D34C9">
        <w:rPr>
          <w:rFonts w:cstheme="minorHAnsi"/>
        </w:rPr>
        <w:t xml:space="preserve"> que o </w:t>
      </w:r>
      <w:proofErr w:type="spellStart"/>
      <w:r w:rsidRPr="003D34C9">
        <w:rPr>
          <w:rFonts w:cstheme="minorHAnsi"/>
        </w:rPr>
        <w:t>condutor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estea</w:t>
      </w:r>
      <w:proofErr w:type="spellEnd"/>
      <w:r w:rsidRPr="003D34C9">
        <w:rPr>
          <w:rFonts w:cstheme="minorHAnsi"/>
        </w:rPr>
        <w:t xml:space="preserve"> presente.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e) Os vehículos conducidos </w:t>
      </w:r>
      <w:proofErr w:type="spellStart"/>
      <w:r w:rsidRPr="003D34C9">
        <w:rPr>
          <w:rFonts w:cstheme="minorHAnsi"/>
        </w:rPr>
        <w:t>ou</w:t>
      </w:r>
      <w:proofErr w:type="spellEnd"/>
      <w:r w:rsidRPr="003D34C9">
        <w:rPr>
          <w:rFonts w:cstheme="minorHAnsi"/>
        </w:rPr>
        <w:t xml:space="preserve"> que transporten minusválidos e que sexan titulares da “</w:t>
      </w:r>
      <w:proofErr w:type="spellStart"/>
      <w:r w:rsidRPr="003D34C9">
        <w:rPr>
          <w:rFonts w:cstheme="minorHAnsi"/>
        </w:rPr>
        <w:t>Tarxeta</w:t>
      </w:r>
      <w:proofErr w:type="spellEnd"/>
      <w:r w:rsidRPr="003D34C9">
        <w:rPr>
          <w:rFonts w:cstheme="minorHAnsi"/>
        </w:rPr>
        <w:t xml:space="preserve"> de estacionamiento para </w:t>
      </w:r>
      <w:proofErr w:type="spellStart"/>
      <w:r w:rsidRPr="003D34C9">
        <w:rPr>
          <w:rFonts w:cstheme="minorHAnsi"/>
        </w:rPr>
        <w:t>persoas</w:t>
      </w:r>
      <w:proofErr w:type="spellEnd"/>
      <w:r w:rsidRPr="003D34C9">
        <w:rPr>
          <w:rFonts w:cstheme="minorHAnsi"/>
        </w:rPr>
        <w:t xml:space="preserve"> con </w:t>
      </w:r>
      <w:proofErr w:type="spellStart"/>
      <w:r w:rsidRPr="003D34C9">
        <w:rPr>
          <w:rFonts w:cstheme="minorHAnsi"/>
        </w:rPr>
        <w:t>movilidade</w:t>
      </w:r>
      <w:proofErr w:type="spellEnd"/>
      <w:r w:rsidRPr="003D34C9">
        <w:rPr>
          <w:rFonts w:cstheme="minorHAnsi"/>
        </w:rPr>
        <w:t xml:space="preserve"> reducida.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ARTIGO 3º. OBRIGADOS AO PAGO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lastRenderedPageBreak/>
        <w:t xml:space="preserve">Están </w:t>
      </w:r>
      <w:proofErr w:type="spellStart"/>
      <w:r w:rsidRPr="003D34C9">
        <w:rPr>
          <w:rFonts w:cstheme="minorHAnsi"/>
        </w:rPr>
        <w:t>obrigados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ao</w:t>
      </w:r>
      <w:proofErr w:type="spellEnd"/>
      <w:r w:rsidRPr="003D34C9">
        <w:rPr>
          <w:rFonts w:cstheme="minorHAnsi"/>
        </w:rPr>
        <w:t xml:space="preserve"> pago do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público regulado </w:t>
      </w:r>
      <w:proofErr w:type="spellStart"/>
      <w:r w:rsidRPr="003D34C9">
        <w:rPr>
          <w:rFonts w:cstheme="minorHAnsi"/>
        </w:rPr>
        <w:t>nesta</w:t>
      </w:r>
      <w:proofErr w:type="spellEnd"/>
      <w:r w:rsidRPr="003D34C9">
        <w:rPr>
          <w:rFonts w:cstheme="minorHAnsi"/>
        </w:rPr>
        <w:t xml:space="preserve"> Ordenanza as </w:t>
      </w:r>
      <w:proofErr w:type="spellStart"/>
      <w:r w:rsidRPr="003D34C9">
        <w:rPr>
          <w:rFonts w:cstheme="minorHAnsi"/>
        </w:rPr>
        <w:t>persoas</w:t>
      </w:r>
      <w:proofErr w:type="spellEnd"/>
      <w:r w:rsidRPr="003D34C9">
        <w:rPr>
          <w:rFonts w:cstheme="minorHAnsi"/>
        </w:rPr>
        <w:t xml:space="preserve"> físicas </w:t>
      </w:r>
      <w:proofErr w:type="spellStart"/>
      <w:r w:rsidRPr="003D34C9">
        <w:rPr>
          <w:rFonts w:cstheme="minorHAnsi"/>
        </w:rPr>
        <w:t>ou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xurídicas</w:t>
      </w:r>
      <w:proofErr w:type="spellEnd"/>
      <w:r w:rsidRPr="003D34C9">
        <w:rPr>
          <w:rFonts w:cstheme="minorHAnsi"/>
        </w:rPr>
        <w:t xml:space="preserve"> que se beneficien da prestación do </w:t>
      </w:r>
      <w:proofErr w:type="spellStart"/>
      <w:r w:rsidRPr="003D34C9">
        <w:rPr>
          <w:rFonts w:cstheme="minorHAnsi"/>
        </w:rPr>
        <w:t>servizo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ou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actividade</w:t>
      </w:r>
      <w:proofErr w:type="spellEnd"/>
      <w:r w:rsidRPr="003D34C9">
        <w:rPr>
          <w:rFonts w:cstheme="minorHAnsi"/>
        </w:rPr>
        <w:t xml:space="preserve"> administrativa de que se trata, por tratarse dos </w:t>
      </w:r>
      <w:proofErr w:type="spellStart"/>
      <w:r w:rsidRPr="003D34C9">
        <w:rPr>
          <w:rFonts w:cstheme="minorHAnsi"/>
        </w:rPr>
        <w:t>condutores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ou</w:t>
      </w:r>
      <w:proofErr w:type="spellEnd"/>
      <w:r w:rsidRPr="003D34C9">
        <w:rPr>
          <w:rFonts w:cstheme="minorHAnsi"/>
        </w:rPr>
        <w:t xml:space="preserve"> propietarios de vehículos que utilicen os </w:t>
      </w:r>
      <w:proofErr w:type="spellStart"/>
      <w:r w:rsidRPr="003D34C9">
        <w:rPr>
          <w:rFonts w:cstheme="minorHAnsi"/>
        </w:rPr>
        <w:t>aparcamentos</w:t>
      </w:r>
      <w:proofErr w:type="spellEnd"/>
      <w:r w:rsidRPr="003D34C9">
        <w:rPr>
          <w:rFonts w:cstheme="minorHAnsi"/>
        </w:rPr>
        <w:t xml:space="preserve"> de </w:t>
      </w:r>
      <w:proofErr w:type="spellStart"/>
      <w:r w:rsidRPr="003D34C9">
        <w:rPr>
          <w:rFonts w:cstheme="minorHAnsi"/>
        </w:rPr>
        <w:t>propiedade</w:t>
      </w:r>
      <w:proofErr w:type="spellEnd"/>
      <w:r w:rsidRPr="003D34C9">
        <w:rPr>
          <w:rFonts w:cstheme="minorHAnsi"/>
        </w:rPr>
        <w:t xml:space="preserve"> municipal.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ARTIGO 4º. OBRIGACIÓN DE PAGO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A </w:t>
      </w:r>
      <w:proofErr w:type="spellStart"/>
      <w:r w:rsidRPr="003D34C9">
        <w:rPr>
          <w:rFonts w:cstheme="minorHAnsi"/>
        </w:rPr>
        <w:t>obrigación</w:t>
      </w:r>
      <w:proofErr w:type="spellEnd"/>
      <w:r w:rsidRPr="003D34C9">
        <w:rPr>
          <w:rFonts w:cstheme="minorHAnsi"/>
        </w:rPr>
        <w:t xml:space="preserve"> de pagar o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público nace no momento en que se efectúe o acceso </w:t>
      </w:r>
      <w:proofErr w:type="spellStart"/>
      <w:r w:rsidRPr="003D34C9">
        <w:rPr>
          <w:rFonts w:cstheme="minorHAnsi"/>
        </w:rPr>
        <w:t>á</w:t>
      </w:r>
      <w:proofErr w:type="spellEnd"/>
      <w:r w:rsidRPr="003D34C9">
        <w:rPr>
          <w:rFonts w:cstheme="minorHAnsi"/>
        </w:rPr>
        <w:t xml:space="preserve"> zona sometida a </w:t>
      </w:r>
      <w:proofErr w:type="spellStart"/>
      <w:r w:rsidRPr="003D34C9">
        <w:rPr>
          <w:rFonts w:cstheme="minorHAnsi"/>
        </w:rPr>
        <w:t>vixilancia</w:t>
      </w:r>
      <w:proofErr w:type="spellEnd"/>
      <w:r w:rsidRPr="003D34C9">
        <w:rPr>
          <w:rFonts w:cstheme="minorHAnsi"/>
        </w:rPr>
        <w:t xml:space="preserve"> regulada no artigo 2 </w:t>
      </w:r>
      <w:proofErr w:type="spellStart"/>
      <w:r w:rsidRPr="003D34C9">
        <w:rPr>
          <w:rFonts w:cstheme="minorHAnsi"/>
        </w:rPr>
        <w:t>desta</w:t>
      </w:r>
      <w:proofErr w:type="spellEnd"/>
      <w:r w:rsidRPr="003D34C9">
        <w:rPr>
          <w:rFonts w:cstheme="minorHAnsi"/>
        </w:rPr>
        <w:t xml:space="preserve"> Ordenanza.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ARTIGO 5º. PREZOS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Os importes dos </w:t>
      </w:r>
      <w:proofErr w:type="spellStart"/>
      <w:r w:rsidRPr="003D34C9">
        <w:rPr>
          <w:rFonts w:cstheme="minorHAnsi"/>
        </w:rPr>
        <w:t>prezos</w:t>
      </w:r>
      <w:proofErr w:type="spellEnd"/>
      <w:r w:rsidRPr="003D34C9">
        <w:rPr>
          <w:rFonts w:cstheme="minorHAnsi"/>
        </w:rPr>
        <w:t xml:space="preserve"> públicos </w:t>
      </w:r>
      <w:proofErr w:type="spellStart"/>
      <w:r w:rsidRPr="003D34C9">
        <w:rPr>
          <w:rFonts w:cstheme="minorHAnsi"/>
        </w:rPr>
        <w:t>correspondentes</w:t>
      </w:r>
      <w:proofErr w:type="spellEnd"/>
      <w:r w:rsidRPr="003D34C9">
        <w:rPr>
          <w:rFonts w:cstheme="minorHAnsi"/>
        </w:rPr>
        <w:t xml:space="preserve"> regulados </w:t>
      </w:r>
      <w:proofErr w:type="spellStart"/>
      <w:r w:rsidRPr="003D34C9">
        <w:rPr>
          <w:rFonts w:cstheme="minorHAnsi"/>
        </w:rPr>
        <w:t>na</w:t>
      </w:r>
      <w:proofErr w:type="spellEnd"/>
      <w:r w:rsidRPr="003D34C9">
        <w:rPr>
          <w:rFonts w:cstheme="minorHAnsi"/>
        </w:rPr>
        <w:t xml:space="preserve"> presente Ordenanza son os que se </w:t>
      </w:r>
      <w:proofErr w:type="spellStart"/>
      <w:r w:rsidRPr="003D34C9">
        <w:rPr>
          <w:rFonts w:cstheme="minorHAnsi"/>
        </w:rPr>
        <w:t>conteñen</w:t>
      </w:r>
      <w:proofErr w:type="spellEnd"/>
      <w:r w:rsidRPr="003D34C9">
        <w:rPr>
          <w:rFonts w:cstheme="minorHAnsi"/>
        </w:rPr>
        <w:t xml:space="preserve"> no </w:t>
      </w:r>
      <w:proofErr w:type="spellStart"/>
      <w:r w:rsidRPr="003D34C9">
        <w:rPr>
          <w:rFonts w:cstheme="minorHAnsi"/>
        </w:rPr>
        <w:t>seguinte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cadro</w:t>
      </w:r>
      <w:proofErr w:type="spellEnd"/>
      <w:r w:rsidRPr="003D34C9">
        <w:rPr>
          <w:rFonts w:cstheme="minorHAnsi"/>
        </w:rPr>
        <w:t>:</w:t>
      </w:r>
    </w:p>
    <w:p w:rsidR="003D34C9" w:rsidRDefault="003D34C9" w:rsidP="003D34C9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713"/>
        <w:gridCol w:w="946"/>
        <w:gridCol w:w="1201"/>
      </w:tblGrid>
      <w:tr w:rsidR="003D34C9" w:rsidRPr="003D34C9" w:rsidTr="003D34C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Vehículo-</w:t>
            </w:r>
          </w:p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Día de entrada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Automóvil, motos.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Caravana,</w:t>
            </w:r>
          </w:p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similares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Bus e similar</w:t>
            </w:r>
          </w:p>
        </w:tc>
      </w:tr>
      <w:tr w:rsidR="003D34C9" w:rsidRPr="003D34C9" w:rsidTr="003D34C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proofErr w:type="spellStart"/>
            <w:r w:rsidRPr="003D34C9">
              <w:rPr>
                <w:rFonts w:eastAsia="Times New Roman" w:cstheme="minorHAnsi"/>
                <w:szCs w:val="16"/>
                <w:lang w:eastAsia="es-ES"/>
              </w:rPr>
              <w:t>Xoves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15 €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30 €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45 €</w:t>
            </w:r>
          </w:p>
        </w:tc>
      </w:tr>
      <w:tr w:rsidR="003D34C9" w:rsidRPr="003D34C9" w:rsidTr="003D34C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proofErr w:type="spellStart"/>
            <w:r w:rsidRPr="003D34C9">
              <w:rPr>
                <w:rFonts w:eastAsia="Times New Roman" w:cstheme="minorHAnsi"/>
                <w:szCs w:val="16"/>
                <w:lang w:eastAsia="es-ES"/>
              </w:rPr>
              <w:t>Venres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15 €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30 €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45 €</w:t>
            </w:r>
          </w:p>
        </w:tc>
      </w:tr>
      <w:tr w:rsidR="003D34C9" w:rsidRPr="003D34C9" w:rsidTr="003D34C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Sábado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10 €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20 €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30 €</w:t>
            </w:r>
          </w:p>
        </w:tc>
      </w:tr>
      <w:tr w:rsidR="003D34C9" w:rsidRPr="003D34C9" w:rsidTr="003D34C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Domingo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4C9" w:rsidRPr="003D34C9" w:rsidRDefault="003D34C9" w:rsidP="003D34C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Cs w:val="16"/>
                <w:lang w:eastAsia="es-ES"/>
              </w:rPr>
            </w:pPr>
            <w:r w:rsidRPr="003D34C9">
              <w:rPr>
                <w:rFonts w:eastAsia="Times New Roman" w:cstheme="minorHAnsi"/>
                <w:szCs w:val="16"/>
                <w:lang w:eastAsia="es-ES"/>
              </w:rPr>
              <w:t>-</w:t>
            </w:r>
          </w:p>
        </w:tc>
      </w:tr>
    </w:tbl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CAPÍTULO III.-NORMAS DE XESTIÓN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ARTIGO 6º. RÉXIME DE AUTORIZACIÓN E PAGO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1.- As </w:t>
      </w:r>
      <w:proofErr w:type="spellStart"/>
      <w:r w:rsidRPr="003D34C9">
        <w:rPr>
          <w:rFonts w:cstheme="minorHAnsi"/>
        </w:rPr>
        <w:t>persoas</w:t>
      </w:r>
      <w:proofErr w:type="spellEnd"/>
      <w:r w:rsidRPr="003D34C9">
        <w:rPr>
          <w:rFonts w:cstheme="minorHAnsi"/>
        </w:rPr>
        <w:t xml:space="preserve"> interesadas </w:t>
      </w:r>
      <w:proofErr w:type="spellStart"/>
      <w:r w:rsidRPr="003D34C9">
        <w:rPr>
          <w:rFonts w:cstheme="minorHAnsi"/>
        </w:rPr>
        <w:t>na</w:t>
      </w:r>
      <w:proofErr w:type="spellEnd"/>
      <w:r w:rsidRPr="003D34C9">
        <w:rPr>
          <w:rFonts w:cstheme="minorHAnsi"/>
        </w:rPr>
        <w:t xml:space="preserve"> utilización do </w:t>
      </w:r>
      <w:proofErr w:type="spellStart"/>
      <w:r w:rsidRPr="003D34C9">
        <w:rPr>
          <w:rFonts w:cstheme="minorHAnsi"/>
        </w:rPr>
        <w:t>aparcamento</w:t>
      </w:r>
      <w:proofErr w:type="spellEnd"/>
      <w:r w:rsidRPr="003D34C9">
        <w:rPr>
          <w:rFonts w:cstheme="minorHAnsi"/>
        </w:rPr>
        <w:t xml:space="preserve"> a que se </w:t>
      </w:r>
      <w:proofErr w:type="spellStart"/>
      <w:r w:rsidRPr="003D34C9">
        <w:rPr>
          <w:rFonts w:cstheme="minorHAnsi"/>
        </w:rPr>
        <w:t>refire</w:t>
      </w:r>
      <w:proofErr w:type="spellEnd"/>
      <w:r w:rsidRPr="003D34C9">
        <w:rPr>
          <w:rFonts w:cstheme="minorHAnsi"/>
        </w:rPr>
        <w:t xml:space="preserve"> a presente Ordenanza, deberán abonar o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público </w:t>
      </w:r>
      <w:proofErr w:type="spellStart"/>
      <w:r w:rsidRPr="003D34C9">
        <w:rPr>
          <w:rFonts w:cstheme="minorHAnsi"/>
        </w:rPr>
        <w:t>ao</w:t>
      </w:r>
      <w:proofErr w:type="spellEnd"/>
      <w:r w:rsidRPr="003D34C9">
        <w:rPr>
          <w:rFonts w:cstheme="minorHAnsi"/>
        </w:rPr>
        <w:t xml:space="preserve"> acceder </w:t>
      </w:r>
      <w:proofErr w:type="spellStart"/>
      <w:r w:rsidRPr="003D34C9">
        <w:rPr>
          <w:rFonts w:cstheme="minorHAnsi"/>
        </w:rPr>
        <w:t>á</w:t>
      </w:r>
      <w:proofErr w:type="spellEnd"/>
      <w:r w:rsidRPr="003D34C9">
        <w:rPr>
          <w:rFonts w:cstheme="minorHAnsi"/>
        </w:rPr>
        <w:t xml:space="preserve"> instalación.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2.- A obtención do </w:t>
      </w:r>
      <w:proofErr w:type="spellStart"/>
      <w:r w:rsidRPr="003D34C9">
        <w:rPr>
          <w:rFonts w:cstheme="minorHAnsi"/>
        </w:rPr>
        <w:t>correspondente</w:t>
      </w:r>
      <w:proofErr w:type="spellEnd"/>
      <w:r w:rsidRPr="003D34C9">
        <w:rPr>
          <w:rFonts w:cstheme="minorHAnsi"/>
        </w:rPr>
        <w:t xml:space="preserve"> </w:t>
      </w:r>
      <w:proofErr w:type="gramStart"/>
      <w:r w:rsidRPr="003D34C9">
        <w:rPr>
          <w:rFonts w:cstheme="minorHAnsi"/>
        </w:rPr>
        <w:t>ticket</w:t>
      </w:r>
      <w:proofErr w:type="gramEnd"/>
      <w:r w:rsidRPr="003D34C9">
        <w:rPr>
          <w:rFonts w:cstheme="minorHAnsi"/>
        </w:rPr>
        <w:t xml:space="preserve"> autoriza o </w:t>
      </w:r>
      <w:proofErr w:type="spellStart"/>
      <w:r w:rsidRPr="003D34C9">
        <w:rPr>
          <w:rFonts w:cstheme="minorHAnsi"/>
        </w:rPr>
        <w:t>estacionamento</w:t>
      </w:r>
      <w:proofErr w:type="spellEnd"/>
      <w:r w:rsidRPr="003D34C9">
        <w:rPr>
          <w:rFonts w:cstheme="minorHAnsi"/>
        </w:rPr>
        <w:t xml:space="preserve"> de vehículos </w:t>
      </w:r>
      <w:proofErr w:type="spellStart"/>
      <w:r w:rsidRPr="003D34C9">
        <w:rPr>
          <w:rFonts w:cstheme="minorHAnsi"/>
        </w:rPr>
        <w:t>nas</w:t>
      </w:r>
      <w:proofErr w:type="spellEnd"/>
      <w:r w:rsidRPr="003D34C9">
        <w:rPr>
          <w:rFonts w:cstheme="minorHAnsi"/>
        </w:rPr>
        <w:t xml:space="preserve"> zonas determinadas para </w:t>
      </w:r>
      <w:proofErr w:type="spellStart"/>
      <w:r w:rsidRPr="003D34C9">
        <w:rPr>
          <w:rFonts w:cstheme="minorHAnsi"/>
        </w:rPr>
        <w:t>elo</w:t>
      </w:r>
      <w:proofErr w:type="spellEnd"/>
      <w:r w:rsidRPr="003D34C9">
        <w:rPr>
          <w:rFonts w:cstheme="minorHAnsi"/>
        </w:rPr>
        <w:t xml:space="preserve"> durante o tempo consignado no propio ticket, segundo o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abonado de </w:t>
      </w:r>
      <w:proofErr w:type="spellStart"/>
      <w:r w:rsidRPr="003D34C9">
        <w:rPr>
          <w:rFonts w:cstheme="minorHAnsi"/>
        </w:rPr>
        <w:t>acordo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co</w:t>
      </w:r>
      <w:proofErr w:type="spellEnd"/>
      <w:r w:rsidRPr="003D34C9">
        <w:rPr>
          <w:rFonts w:cstheme="minorHAnsi"/>
        </w:rPr>
        <w:t xml:space="preserve"> previsto no artigo 5.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3.- A efectos de acreditar o pago do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, o </w:t>
      </w:r>
      <w:proofErr w:type="gramStart"/>
      <w:r w:rsidRPr="003D34C9">
        <w:rPr>
          <w:rFonts w:cstheme="minorHAnsi"/>
        </w:rPr>
        <w:t>ticket</w:t>
      </w:r>
      <w:proofErr w:type="gramEnd"/>
      <w:r w:rsidRPr="003D34C9">
        <w:rPr>
          <w:rFonts w:cstheme="minorHAnsi"/>
        </w:rPr>
        <w:t xml:space="preserve"> a que se </w:t>
      </w:r>
      <w:proofErr w:type="spellStart"/>
      <w:r w:rsidRPr="003D34C9">
        <w:rPr>
          <w:rFonts w:cstheme="minorHAnsi"/>
        </w:rPr>
        <w:t>refire</w:t>
      </w:r>
      <w:proofErr w:type="spellEnd"/>
      <w:r w:rsidRPr="003D34C9">
        <w:rPr>
          <w:rFonts w:cstheme="minorHAnsi"/>
        </w:rPr>
        <w:t xml:space="preserve"> o apartado anterior deberá de exhibirse </w:t>
      </w:r>
      <w:proofErr w:type="spellStart"/>
      <w:r w:rsidRPr="003D34C9">
        <w:rPr>
          <w:rFonts w:cstheme="minorHAnsi"/>
        </w:rPr>
        <w:t>na</w:t>
      </w:r>
      <w:proofErr w:type="spellEnd"/>
      <w:r w:rsidRPr="003D34C9">
        <w:rPr>
          <w:rFonts w:cstheme="minorHAnsi"/>
        </w:rPr>
        <w:t xml:space="preserve"> parte interior do parabrisas </w:t>
      </w:r>
      <w:proofErr w:type="spellStart"/>
      <w:r w:rsidRPr="003D34C9">
        <w:rPr>
          <w:rFonts w:cstheme="minorHAnsi"/>
        </w:rPr>
        <w:t>dianteiro</w:t>
      </w:r>
      <w:proofErr w:type="spellEnd"/>
      <w:r w:rsidRPr="003D34C9">
        <w:rPr>
          <w:rFonts w:cstheme="minorHAnsi"/>
        </w:rPr>
        <w:t xml:space="preserve"> (</w:t>
      </w:r>
      <w:proofErr w:type="spellStart"/>
      <w:r w:rsidRPr="003D34C9">
        <w:rPr>
          <w:rFonts w:cstheme="minorHAnsi"/>
        </w:rPr>
        <w:t>salpicadeiro</w:t>
      </w:r>
      <w:proofErr w:type="spellEnd"/>
      <w:r w:rsidRPr="003D34C9">
        <w:rPr>
          <w:rFonts w:cstheme="minorHAnsi"/>
        </w:rPr>
        <w:t>) do vehículo, de forma totalmente visible desde o exterior.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t xml:space="preserve">4.- O </w:t>
      </w:r>
      <w:proofErr w:type="spellStart"/>
      <w:r w:rsidRPr="003D34C9">
        <w:rPr>
          <w:rFonts w:cstheme="minorHAnsi"/>
        </w:rPr>
        <w:t>feito</w:t>
      </w:r>
      <w:proofErr w:type="spellEnd"/>
      <w:r w:rsidRPr="003D34C9">
        <w:rPr>
          <w:rFonts w:cstheme="minorHAnsi"/>
        </w:rPr>
        <w:t xml:space="preserve"> de abonar o </w:t>
      </w:r>
      <w:proofErr w:type="spellStart"/>
      <w:r w:rsidRPr="003D34C9">
        <w:rPr>
          <w:rFonts w:cstheme="minorHAnsi"/>
        </w:rPr>
        <w:t>prezo</w:t>
      </w:r>
      <w:proofErr w:type="spellEnd"/>
      <w:r w:rsidRPr="003D34C9">
        <w:rPr>
          <w:rFonts w:cstheme="minorHAnsi"/>
        </w:rPr>
        <w:t xml:space="preserve"> público </w:t>
      </w:r>
      <w:proofErr w:type="spellStart"/>
      <w:r w:rsidRPr="003D34C9">
        <w:rPr>
          <w:rFonts w:cstheme="minorHAnsi"/>
        </w:rPr>
        <w:t>non</w:t>
      </w:r>
      <w:proofErr w:type="spellEnd"/>
      <w:r w:rsidRPr="003D34C9">
        <w:rPr>
          <w:rFonts w:cstheme="minorHAnsi"/>
        </w:rPr>
        <w:t xml:space="preserve"> exime </w:t>
      </w:r>
      <w:proofErr w:type="spellStart"/>
      <w:r w:rsidRPr="003D34C9">
        <w:rPr>
          <w:rFonts w:cstheme="minorHAnsi"/>
        </w:rPr>
        <w:t>ao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condutor</w:t>
      </w:r>
      <w:proofErr w:type="spellEnd"/>
      <w:r w:rsidRPr="003D34C9">
        <w:rPr>
          <w:rFonts w:cstheme="minorHAnsi"/>
        </w:rPr>
        <w:t xml:space="preserve"> do </w:t>
      </w:r>
      <w:proofErr w:type="spellStart"/>
      <w:r w:rsidRPr="003D34C9">
        <w:rPr>
          <w:rFonts w:cstheme="minorHAnsi"/>
        </w:rPr>
        <w:t>cumprimento</w:t>
      </w:r>
      <w:proofErr w:type="spellEnd"/>
      <w:r w:rsidRPr="003D34C9">
        <w:rPr>
          <w:rFonts w:cstheme="minorHAnsi"/>
        </w:rPr>
        <w:t xml:space="preserve"> das </w:t>
      </w:r>
      <w:proofErr w:type="spellStart"/>
      <w:r w:rsidRPr="003D34C9">
        <w:rPr>
          <w:rFonts w:cstheme="minorHAnsi"/>
        </w:rPr>
        <w:t>disposicións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vixentes</w:t>
      </w:r>
      <w:proofErr w:type="spellEnd"/>
      <w:r w:rsidRPr="003D34C9">
        <w:rPr>
          <w:rFonts w:cstheme="minorHAnsi"/>
        </w:rPr>
        <w:t xml:space="preserve"> en materia de </w:t>
      </w:r>
      <w:proofErr w:type="spellStart"/>
      <w:r w:rsidRPr="003D34C9">
        <w:rPr>
          <w:rFonts w:cstheme="minorHAnsi"/>
        </w:rPr>
        <w:t>seguridade</w:t>
      </w:r>
      <w:proofErr w:type="spellEnd"/>
      <w:r w:rsidRPr="003D34C9">
        <w:rPr>
          <w:rFonts w:cstheme="minorHAnsi"/>
        </w:rPr>
        <w:t xml:space="preserve"> vial. O presente precio público é </w:t>
      </w:r>
      <w:proofErr w:type="spellStart"/>
      <w:r w:rsidRPr="003D34C9">
        <w:rPr>
          <w:rFonts w:cstheme="minorHAnsi"/>
        </w:rPr>
        <w:t>independente</w:t>
      </w:r>
      <w:proofErr w:type="spellEnd"/>
      <w:r w:rsidRPr="003D34C9">
        <w:rPr>
          <w:rFonts w:cstheme="minorHAnsi"/>
        </w:rPr>
        <w:t xml:space="preserve"> e </w:t>
      </w:r>
      <w:proofErr w:type="gramStart"/>
      <w:r w:rsidRPr="003D34C9">
        <w:rPr>
          <w:rFonts w:cstheme="minorHAnsi"/>
        </w:rPr>
        <w:t>compatible coas</w:t>
      </w:r>
      <w:proofErr w:type="gram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sancións</w:t>
      </w:r>
      <w:proofErr w:type="spellEnd"/>
      <w:r w:rsidRPr="003D34C9">
        <w:rPr>
          <w:rFonts w:cstheme="minorHAnsi"/>
        </w:rPr>
        <w:t xml:space="preserve"> que, previo </w:t>
      </w:r>
      <w:proofErr w:type="spellStart"/>
      <w:r w:rsidRPr="003D34C9">
        <w:rPr>
          <w:rFonts w:cstheme="minorHAnsi"/>
        </w:rPr>
        <w:t>procedemento</w:t>
      </w:r>
      <w:proofErr w:type="spellEnd"/>
      <w:r w:rsidRPr="003D34C9">
        <w:rPr>
          <w:rFonts w:cstheme="minorHAnsi"/>
        </w:rPr>
        <w:t xml:space="preserve"> sancionador, se </w:t>
      </w:r>
      <w:proofErr w:type="spellStart"/>
      <w:r w:rsidRPr="003D34C9">
        <w:rPr>
          <w:rFonts w:cstheme="minorHAnsi"/>
        </w:rPr>
        <w:t>poidan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impoñer</w:t>
      </w:r>
      <w:proofErr w:type="spellEnd"/>
      <w:r w:rsidRPr="003D34C9">
        <w:rPr>
          <w:rFonts w:cstheme="minorHAnsi"/>
        </w:rPr>
        <w:t xml:space="preserve"> por infracción en materia de tráfico e de ordenanzas </w:t>
      </w:r>
      <w:proofErr w:type="spellStart"/>
      <w:r w:rsidRPr="003D34C9">
        <w:rPr>
          <w:rFonts w:cstheme="minorHAnsi"/>
        </w:rPr>
        <w:t>municipais</w:t>
      </w:r>
      <w:proofErr w:type="spellEnd"/>
      <w:r w:rsidRPr="003D34C9">
        <w:rPr>
          <w:rFonts w:cstheme="minorHAnsi"/>
        </w:rPr>
        <w:t>.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3D34C9">
        <w:rPr>
          <w:rFonts w:cstheme="minorHAnsi"/>
          <w:color w:val="1F4E79" w:themeColor="accent5" w:themeShade="80"/>
        </w:rPr>
        <w:t xml:space="preserve">DISPOSICIÓN FINAL.    </w:t>
      </w: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</w:p>
    <w:p w:rsidR="003D34C9" w:rsidRPr="003D34C9" w:rsidRDefault="003D34C9" w:rsidP="003D34C9">
      <w:pPr>
        <w:spacing w:after="0" w:line="240" w:lineRule="auto"/>
        <w:jc w:val="both"/>
        <w:rPr>
          <w:rFonts w:cstheme="minorHAnsi"/>
        </w:rPr>
      </w:pPr>
      <w:r w:rsidRPr="003D34C9">
        <w:rPr>
          <w:rFonts w:cstheme="minorHAnsi"/>
        </w:rPr>
        <w:lastRenderedPageBreak/>
        <w:t xml:space="preserve">A presente Ordenanza entrará en vigor o día </w:t>
      </w:r>
      <w:proofErr w:type="spellStart"/>
      <w:r w:rsidRPr="003D34C9">
        <w:rPr>
          <w:rFonts w:cstheme="minorHAnsi"/>
        </w:rPr>
        <w:t>seguinte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ao</w:t>
      </w:r>
      <w:proofErr w:type="spellEnd"/>
      <w:r w:rsidRPr="003D34C9">
        <w:rPr>
          <w:rFonts w:cstheme="minorHAnsi"/>
        </w:rPr>
        <w:t xml:space="preserve"> da publicación do o </w:t>
      </w:r>
      <w:proofErr w:type="spellStart"/>
      <w:r w:rsidRPr="003D34C9">
        <w:rPr>
          <w:rFonts w:cstheme="minorHAnsi"/>
        </w:rPr>
        <w:t>seu</w:t>
      </w:r>
      <w:proofErr w:type="spellEnd"/>
      <w:r w:rsidRPr="003D34C9">
        <w:rPr>
          <w:rFonts w:cstheme="minorHAnsi"/>
        </w:rPr>
        <w:t xml:space="preserve"> texto no Boletín Oficial da Provincia e </w:t>
      </w:r>
      <w:proofErr w:type="spellStart"/>
      <w:r w:rsidRPr="003D34C9">
        <w:rPr>
          <w:rFonts w:cstheme="minorHAnsi"/>
        </w:rPr>
        <w:t>unha</w:t>
      </w:r>
      <w:proofErr w:type="spellEnd"/>
      <w:r w:rsidRPr="003D34C9">
        <w:rPr>
          <w:rFonts w:cstheme="minorHAnsi"/>
        </w:rPr>
        <w:t xml:space="preserve"> vez </w:t>
      </w:r>
      <w:proofErr w:type="spellStart"/>
      <w:r w:rsidRPr="003D34C9">
        <w:rPr>
          <w:rFonts w:cstheme="minorHAnsi"/>
        </w:rPr>
        <w:t>transcorrido</w:t>
      </w:r>
      <w:proofErr w:type="spellEnd"/>
      <w:r w:rsidRPr="003D34C9">
        <w:rPr>
          <w:rFonts w:cstheme="minorHAnsi"/>
        </w:rPr>
        <w:t xml:space="preserve"> o </w:t>
      </w:r>
      <w:proofErr w:type="spellStart"/>
      <w:r w:rsidRPr="003D34C9">
        <w:rPr>
          <w:rFonts w:cstheme="minorHAnsi"/>
        </w:rPr>
        <w:t>prazo</w:t>
      </w:r>
      <w:proofErr w:type="spellEnd"/>
      <w:r w:rsidRPr="003D34C9">
        <w:rPr>
          <w:rFonts w:cstheme="minorHAnsi"/>
        </w:rPr>
        <w:t xml:space="preserve"> previsto no articulo 65.2 da </w:t>
      </w:r>
      <w:proofErr w:type="spellStart"/>
      <w:r w:rsidRPr="003D34C9">
        <w:rPr>
          <w:rFonts w:cstheme="minorHAnsi"/>
        </w:rPr>
        <w:t>Lei</w:t>
      </w:r>
      <w:proofErr w:type="spellEnd"/>
      <w:r w:rsidRPr="003D34C9">
        <w:rPr>
          <w:rFonts w:cstheme="minorHAnsi"/>
        </w:rPr>
        <w:t xml:space="preserve"> 7/1985, de 2 de abril, de bases do </w:t>
      </w:r>
      <w:proofErr w:type="spellStart"/>
      <w:r w:rsidRPr="003D34C9">
        <w:rPr>
          <w:rFonts w:cstheme="minorHAnsi"/>
        </w:rPr>
        <w:t>réxime</w:t>
      </w:r>
      <w:proofErr w:type="spellEnd"/>
      <w:r w:rsidRPr="003D34C9">
        <w:rPr>
          <w:rFonts w:cstheme="minorHAnsi"/>
        </w:rPr>
        <w:t xml:space="preserve"> local, </w:t>
      </w:r>
      <w:proofErr w:type="spellStart"/>
      <w:r w:rsidRPr="003D34C9">
        <w:rPr>
          <w:rFonts w:cstheme="minorHAnsi"/>
        </w:rPr>
        <w:t>permanecendo</w:t>
      </w:r>
      <w:proofErr w:type="spellEnd"/>
      <w:r w:rsidRPr="003D34C9">
        <w:rPr>
          <w:rFonts w:cstheme="minorHAnsi"/>
        </w:rPr>
        <w:t xml:space="preserve"> en vigor ata a </w:t>
      </w:r>
      <w:proofErr w:type="spellStart"/>
      <w:r w:rsidRPr="003D34C9">
        <w:rPr>
          <w:rFonts w:cstheme="minorHAnsi"/>
        </w:rPr>
        <w:t>súa</w:t>
      </w:r>
      <w:proofErr w:type="spellEnd"/>
      <w:r w:rsidRPr="003D34C9">
        <w:rPr>
          <w:rFonts w:cstheme="minorHAnsi"/>
        </w:rPr>
        <w:t xml:space="preserve"> modificación </w:t>
      </w:r>
      <w:proofErr w:type="spellStart"/>
      <w:r w:rsidRPr="003D34C9">
        <w:rPr>
          <w:rFonts w:cstheme="minorHAnsi"/>
        </w:rPr>
        <w:t>ou</w:t>
      </w:r>
      <w:proofErr w:type="spellEnd"/>
      <w:r w:rsidRPr="003D34C9">
        <w:rPr>
          <w:rFonts w:cstheme="minorHAnsi"/>
        </w:rPr>
        <w:t xml:space="preserve"> </w:t>
      </w:r>
      <w:proofErr w:type="spellStart"/>
      <w:r w:rsidRPr="003D34C9">
        <w:rPr>
          <w:rFonts w:cstheme="minorHAnsi"/>
        </w:rPr>
        <w:t>derrogación</w:t>
      </w:r>
      <w:proofErr w:type="spellEnd"/>
      <w:r w:rsidRPr="003D34C9">
        <w:rPr>
          <w:rFonts w:cstheme="minorHAnsi"/>
        </w:rPr>
        <w:t xml:space="preserve"> expresa.</w:t>
      </w:r>
    </w:p>
    <w:p w:rsidR="003D34C9" w:rsidRDefault="003D34C9"/>
    <w:sectPr w:rsidR="003D3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C9"/>
    <w:rsid w:val="003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92C7"/>
  <w15:chartTrackingRefBased/>
  <w15:docId w15:val="{01129241-8127-4CFB-9A47-F262A5A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D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34C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abla-cabecera-1">
    <w:name w:val="tabla-cabecera-1"/>
    <w:basedOn w:val="Normal"/>
    <w:rsid w:val="003D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3D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centro-1">
    <w:name w:val="tabla-texto-centro-1"/>
    <w:basedOn w:val="Normal"/>
    <w:rsid w:val="003D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3462</Characters>
  <Application>Microsoft Office Word</Application>
  <DocSecurity>0</DocSecurity>
  <Lines>115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2018-06-20T15:34:00Z</dcterms:created>
  <dcterms:modified xsi:type="dcterms:W3CDTF">2018-06-20T15:37:00Z</dcterms:modified>
</cp:coreProperties>
</file>