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Normas de Participación no Certame “Ortigueira a Bocados”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A Concellería de Turismo do Concello de Ortigueira organiza o CERTAME “ORTIGUEIRA A BOCADOS” co obxectivo de promover e potenciar o sector hostaleiro, a restauración, o turismo e a economía local no municipio, ademais de fomentar o uso das redes sociais e as tecnoloxías na cidadanía.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1ª Ámbito e período de participación: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 CERTAME “</w:t>
      </w:r>
      <w:r w:rsidRPr="00AE2B8B">
        <w:rPr>
          <w:b/>
          <w:sz w:val="21"/>
          <w:szCs w:val="21"/>
          <w:lang w:val="gl-ES"/>
        </w:rPr>
        <w:t>Ortigueira a Bocados</w:t>
      </w:r>
      <w:r w:rsidRPr="00AE2B8B">
        <w:rPr>
          <w:sz w:val="21"/>
          <w:szCs w:val="21"/>
          <w:lang w:val="gl-ES"/>
        </w:rPr>
        <w:t xml:space="preserve">” desenvolverase ao longo de dúas fins de semana os días </w:t>
      </w:r>
      <w:r w:rsidRPr="00AE2B8B">
        <w:rPr>
          <w:b/>
          <w:sz w:val="21"/>
          <w:szCs w:val="21"/>
          <w:lang w:val="gl-ES"/>
        </w:rPr>
        <w:t>1,</w:t>
      </w:r>
      <w:r w:rsidRPr="00AE2B8B">
        <w:rPr>
          <w:sz w:val="21"/>
          <w:szCs w:val="21"/>
          <w:lang w:val="gl-ES"/>
        </w:rPr>
        <w:t xml:space="preserve"> </w:t>
      </w:r>
      <w:r w:rsidRPr="00AE2B8B">
        <w:rPr>
          <w:b/>
          <w:sz w:val="21"/>
          <w:szCs w:val="21"/>
          <w:lang w:val="gl-ES"/>
        </w:rPr>
        <w:t>2, 3, 8, 9 e 10 de marzo de 2019</w:t>
      </w:r>
      <w:r w:rsidRPr="00AE2B8B">
        <w:rPr>
          <w:sz w:val="21"/>
          <w:szCs w:val="21"/>
          <w:lang w:val="gl-ES"/>
        </w:rPr>
        <w:t>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Poden participar de maneira gratuíta todos os establecementos hostaleiros situados no concello de Ortigueira, independentemente da súa cualificación e/ou categoría: taberna, bar, mesón, cafetería, restaurante, etc., que queiran ou desexen destacar a calidade da súa cociña de barra.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Os participantes deberán inscribirse dentro do prazo establecido e aceptar as bases do concurso.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2ª Modo de participación:</w:t>
      </w: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Os establecementos participantes deberán presentar unha tapa, que poderá ser doce ou salgada, e que deberá contar, entre os seus ingrediente básicos, con </w:t>
      </w:r>
      <w:r w:rsidRPr="00AE2B8B">
        <w:rPr>
          <w:b/>
          <w:sz w:val="21"/>
          <w:szCs w:val="21"/>
          <w:lang w:val="gl-ES"/>
        </w:rPr>
        <w:t>produtos locais</w:t>
      </w:r>
      <w:r w:rsidRPr="00AE2B8B">
        <w:rPr>
          <w:sz w:val="21"/>
          <w:szCs w:val="21"/>
          <w:lang w:val="gl-ES"/>
        </w:rPr>
        <w:t>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Todas as tapas que concursen deberán ter un nome e unha pequena descrición da mesma.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A tapa presentada no concurso deberá estar anunciada e exposta de forma destacada no establecemento, durante o período do concurso.</w:t>
      </w:r>
    </w:p>
    <w:p w:rsidR="00AE2B8B" w:rsidRPr="00AE2B8B" w:rsidRDefault="00AE2B8B" w:rsidP="00AE2B8B">
      <w:pPr>
        <w:jc w:val="both"/>
        <w:rPr>
          <w:color w:val="FF0000"/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 prezo de venta ao público da tapa presentada a concurso será de 1 €.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As tapas serviranse ao público nas datas que dure o concurso, sempre respectando o horario mínimo, de 13:00 a 15:00 horas e de 20:00 as 22:00 horas, e os horarios de apertura de cada negocio.</w:t>
      </w:r>
    </w:p>
    <w:p w:rsidR="00AE2B8B" w:rsidRPr="00AE2B8B" w:rsidRDefault="00AE2B8B" w:rsidP="00AE2B8B">
      <w:pPr>
        <w:jc w:val="both"/>
        <w:rPr>
          <w:color w:val="FF0000"/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3ª Inscrición: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Cada local participante deberá cubrir por escrito a ficha de inscrición que se poderá solicitar por correo electrónico no seguinte enderezo: </w:t>
      </w:r>
      <w:hyperlink r:id="rId7" w:history="1">
        <w:r w:rsidRPr="00AE2B8B">
          <w:rPr>
            <w:rStyle w:val="Hipervnculo"/>
            <w:sz w:val="21"/>
            <w:szCs w:val="21"/>
            <w:lang w:val="gl-ES"/>
          </w:rPr>
          <w:t>turismo@concellodeortigueira.com</w:t>
        </w:r>
      </w:hyperlink>
      <w:r w:rsidRPr="00AE2B8B">
        <w:rPr>
          <w:sz w:val="21"/>
          <w:szCs w:val="21"/>
          <w:lang w:val="gl-ES"/>
        </w:rPr>
        <w:t xml:space="preserve"> ou recollela na Oficina de turismo de 10:00 a 14:00 de luns a sábado.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 prazo de inscrición comezará o venres 1 de febreiro de 2019 e a data límite será o venres 8 de febreiro de 2019.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Os establecementos participantes facilitarán unha fotografía da tapa presentada ao concurso enviándoa ao correo </w:t>
      </w:r>
      <w:hyperlink r:id="rId8" w:history="1">
        <w:r w:rsidRPr="00AE2B8B">
          <w:rPr>
            <w:rStyle w:val="Hipervnculo"/>
            <w:sz w:val="21"/>
            <w:szCs w:val="21"/>
            <w:lang w:val="gl-ES"/>
          </w:rPr>
          <w:t>turismo@concellodeortigueira.com</w:t>
        </w:r>
      </w:hyperlink>
      <w:r w:rsidRPr="00AE2B8B">
        <w:rPr>
          <w:sz w:val="21"/>
          <w:szCs w:val="21"/>
          <w:lang w:val="gl-ES"/>
        </w:rPr>
        <w:t xml:space="preserve"> e cederán os seus dereitos de imaxe e uso en todas as campañas de dinamización turísticas que se promovan dende o Concello.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4ª Difusión e material de participación: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color w:val="FF0000"/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Pechado o prazo de inscrición, o Concello de Ortigueira difundirá e publicará a listaxe dos establecementos participantes mediante cartelería publicitaria, folletos e outros medios de promoción. </w:t>
      </w:r>
    </w:p>
    <w:p w:rsidR="00AE2B8B" w:rsidRPr="00AE2B8B" w:rsidRDefault="00AE2B8B" w:rsidP="00AE2B8B">
      <w:pPr>
        <w:jc w:val="both"/>
        <w:rPr>
          <w:color w:val="FF0000"/>
          <w:sz w:val="21"/>
          <w:szCs w:val="21"/>
          <w:lang w:val="gl-ES"/>
        </w:rPr>
      </w:pPr>
    </w:p>
    <w:p w:rsid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lastRenderedPageBreak/>
        <w:t xml:space="preserve">O Concello distribuirá entre os establecementos unha urna para a votación, papeletas para voto, carteis anunciadores, folletos, etc. 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Os establecementos concursantes deberán ter expostos nun lugar visible o material promocional facilitado polo Concello. 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5ª Modalidades de votación: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 xml:space="preserve">Votación popular: 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Este galardón decídeo o público co seu voto en urna. Premiarase ao local que teña a tapa máis votada.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Para que o voto sexa válido a tarxeta deberá estar debidamente cumprimentada e contar con 7 selos dos diferentes locais participantes no concurso. </w:t>
      </w: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 xml:space="preserve">Votación do xurado: 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 xurado será designado polo Concello e estará composto por tres persoas que degustarán as tapas participantes durante as datas do concurso, valorando de 1 a 5 puntos a presentación, sabor e elaboración das mesmas.</w:t>
      </w:r>
    </w:p>
    <w:p w:rsidR="00AE2B8B" w:rsidRPr="00AE2B8B" w:rsidRDefault="00AE2B8B" w:rsidP="00AE2B8B">
      <w:pPr>
        <w:jc w:val="both"/>
        <w:rPr>
          <w:color w:val="FF0000"/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6ª Resolución: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 Concello de Ortigueira, a través do persoal que se designe, será o encargado de facer o reconto dos votos en urna ao finalizar o evento.</w:t>
      </w:r>
    </w:p>
    <w:p w:rsidR="00AE2B8B" w:rsidRPr="00AE2B8B" w:rsidRDefault="00AE2B8B" w:rsidP="00AE2B8B">
      <w:pPr>
        <w:jc w:val="both"/>
        <w:rPr>
          <w:color w:val="FF0000"/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O CERTAME “</w:t>
      </w:r>
      <w:r w:rsidRPr="00AE2B8B">
        <w:rPr>
          <w:b/>
          <w:sz w:val="21"/>
          <w:szCs w:val="21"/>
          <w:lang w:val="gl-ES"/>
        </w:rPr>
        <w:t>Ortigueira a Bocados</w:t>
      </w:r>
      <w:r w:rsidRPr="00AE2B8B">
        <w:rPr>
          <w:sz w:val="21"/>
          <w:szCs w:val="21"/>
          <w:lang w:val="gl-ES"/>
        </w:rPr>
        <w:t>” fallarase o día 13 de marzo do 2019.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A resolución do concurso trala votación será inapelable, non podendo quedar deserto.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 xml:space="preserve">O nome do/s establecemento/s premiado/s publicarase no taboleiro de anuncios do Concello e difundirase a través das ferramentas de difusión do Concello. 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7ª Premios: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Establécense os seguintes premios:</w:t>
      </w:r>
    </w:p>
    <w:p w:rsidR="00AE2B8B" w:rsidRPr="00AE2B8B" w:rsidRDefault="00AE2B8B" w:rsidP="00AE2B8B">
      <w:pPr>
        <w:widowControl/>
        <w:numPr>
          <w:ilvl w:val="0"/>
          <w:numId w:val="1"/>
        </w:numPr>
        <w:suppressAutoHyphens w:val="0"/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Premios aos locais de hostalería participantes:</w:t>
      </w:r>
    </w:p>
    <w:p w:rsidR="00AE2B8B" w:rsidRPr="00AE2B8B" w:rsidRDefault="00AE2B8B" w:rsidP="00AE2B8B">
      <w:pPr>
        <w:widowControl/>
        <w:numPr>
          <w:ilvl w:val="1"/>
          <w:numId w:val="1"/>
        </w:numPr>
        <w:suppressAutoHyphens w:val="0"/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Premio da votación popular á tapa máis votada: 100€ e trofeo.</w:t>
      </w:r>
    </w:p>
    <w:p w:rsidR="00AE2B8B" w:rsidRPr="00AE2B8B" w:rsidRDefault="00AE2B8B" w:rsidP="00AE2B8B">
      <w:pPr>
        <w:widowControl/>
        <w:numPr>
          <w:ilvl w:val="1"/>
          <w:numId w:val="1"/>
        </w:numPr>
        <w:suppressAutoHyphens w:val="0"/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Premio da votación do xurado á mellor tapa: 100€ e trofeo.</w:t>
      </w:r>
    </w:p>
    <w:p w:rsidR="00AE2B8B" w:rsidRPr="00AE2B8B" w:rsidRDefault="00AE2B8B" w:rsidP="00AE2B8B">
      <w:pPr>
        <w:widowControl/>
        <w:numPr>
          <w:ilvl w:val="0"/>
          <w:numId w:val="1"/>
        </w:numPr>
        <w:suppressAutoHyphens w:val="0"/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Premio aos clientes participantes no concurso mediante sorteo. Entre os clientes que insiran as papeletas de votación, con 7 selos cuñados polos locais participantes, realizarase o sorteo de: un vale por un xantar/cea nun dos establecementos participantes valorado en 60€.</w:t>
      </w:r>
    </w:p>
    <w:p w:rsidR="00AE2B8B" w:rsidRPr="00AE2B8B" w:rsidRDefault="00AE2B8B" w:rsidP="00AE2B8B">
      <w:pPr>
        <w:ind w:left="720"/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b/>
          <w:sz w:val="21"/>
          <w:szCs w:val="21"/>
          <w:lang w:val="gl-ES"/>
        </w:rPr>
      </w:pPr>
      <w:r w:rsidRPr="00AE2B8B">
        <w:rPr>
          <w:b/>
          <w:sz w:val="21"/>
          <w:szCs w:val="21"/>
          <w:lang w:val="gl-ES"/>
        </w:rPr>
        <w:t>8ª Aceptación das Bases:</w:t>
      </w: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</w:p>
    <w:p w:rsidR="00AE2B8B" w:rsidRPr="00AE2B8B" w:rsidRDefault="00AE2B8B" w:rsidP="00AE2B8B">
      <w:pPr>
        <w:jc w:val="both"/>
        <w:rPr>
          <w:sz w:val="21"/>
          <w:szCs w:val="21"/>
          <w:lang w:val="gl-ES"/>
        </w:rPr>
      </w:pPr>
      <w:r w:rsidRPr="00AE2B8B">
        <w:rPr>
          <w:sz w:val="21"/>
          <w:szCs w:val="21"/>
          <w:lang w:val="gl-ES"/>
        </w:rPr>
        <w:t>A participación no CERTAME “</w:t>
      </w:r>
      <w:r w:rsidRPr="00AE2B8B">
        <w:rPr>
          <w:b/>
          <w:sz w:val="21"/>
          <w:szCs w:val="21"/>
          <w:lang w:val="gl-ES"/>
        </w:rPr>
        <w:t>Ortigueira a Bocados</w:t>
      </w:r>
      <w:r w:rsidRPr="00AE2B8B">
        <w:rPr>
          <w:sz w:val="21"/>
          <w:szCs w:val="21"/>
          <w:lang w:val="gl-ES"/>
        </w:rPr>
        <w:t>” implica a aceptación destas bases, así como a resolución das mesmas.</w:t>
      </w:r>
    </w:p>
    <w:p w:rsidR="00AE2B8B" w:rsidRDefault="00AE2B8B" w:rsidP="00AE2B8B">
      <w:pPr>
        <w:pStyle w:val="Sangra3detindependiente1"/>
        <w:ind w:firstLine="0"/>
        <w:jc w:val="center"/>
        <w:rPr>
          <w:rFonts w:ascii="Times New Roman" w:hAnsi="Times New Roman" w:cs="Times New Roman"/>
          <w:sz w:val="21"/>
          <w:szCs w:val="21"/>
          <w:lang w:val="gl-ES"/>
        </w:rPr>
      </w:pPr>
    </w:p>
    <w:p w:rsidR="00AE2B8B" w:rsidRPr="00AE2B8B" w:rsidRDefault="00AE2B8B" w:rsidP="00AE2B8B">
      <w:pPr>
        <w:pStyle w:val="Sangra3detindependiente1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E2B8B">
        <w:rPr>
          <w:rFonts w:ascii="Times New Roman" w:hAnsi="Times New Roman" w:cs="Times New Roman"/>
          <w:sz w:val="21"/>
          <w:szCs w:val="21"/>
          <w:lang w:val="gl-ES"/>
        </w:rPr>
        <w:t>O Alcalde</w:t>
      </w:r>
    </w:p>
    <w:p w:rsidR="00566C81" w:rsidRPr="00AE2B8B" w:rsidRDefault="00566C81">
      <w:pPr>
        <w:jc w:val="both"/>
        <w:rPr>
          <w:b/>
          <w:sz w:val="21"/>
          <w:szCs w:val="21"/>
          <w:lang w:val="gl-ES"/>
        </w:rPr>
      </w:pPr>
    </w:p>
    <w:sectPr w:rsidR="00566C81" w:rsidRPr="00AE2B8B" w:rsidSect="00566C81">
      <w:headerReference w:type="default" r:id="rId9"/>
      <w:footerReference w:type="default" r:id="rId10"/>
      <w:pgSz w:w="11906" w:h="16838"/>
      <w:pgMar w:top="2444" w:right="1701" w:bottom="1548" w:left="1701" w:header="709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53" w:rsidRDefault="00D86753" w:rsidP="00566C81">
      <w:r>
        <w:separator/>
      </w:r>
    </w:p>
  </w:endnote>
  <w:endnote w:type="continuationSeparator" w:id="1">
    <w:p w:rsidR="00D86753" w:rsidRDefault="00D86753" w:rsidP="0056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81" w:rsidRDefault="00D86753">
    <w:pPr>
      <w:pStyle w:val="Textoindependiente"/>
      <w:pBdr>
        <w:top w:val="single" w:sz="4" w:space="5" w:color="000001"/>
      </w:pBdr>
      <w:jc w:val="center"/>
      <w:rPr>
        <w:sz w:val="16"/>
      </w:rPr>
    </w:pPr>
    <w:r>
      <w:rPr>
        <w:b/>
      </w:rPr>
      <w:t>Concello de Ortigueira</w:t>
    </w:r>
  </w:p>
  <w:p w:rsidR="00566C81" w:rsidRDefault="00D86753">
    <w:pPr>
      <w:pStyle w:val="Textoindependiente"/>
      <w:jc w:val="center"/>
    </w:pPr>
    <w:r>
      <w:rPr>
        <w:sz w:val="16"/>
      </w:rPr>
      <w:t>Plaza de Isabel II, s/n, Ortigueira. 15330 A Coruña. Tfno. 981400000. Fax: 981402536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53" w:rsidRDefault="00D86753" w:rsidP="00566C81">
      <w:r>
        <w:separator/>
      </w:r>
    </w:p>
  </w:footnote>
  <w:footnote w:type="continuationSeparator" w:id="1">
    <w:p w:rsidR="00D86753" w:rsidRDefault="00D86753" w:rsidP="0056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81" w:rsidRDefault="00D86753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19050" distR="0">
          <wp:extent cx="534670" cy="698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6C81" w:rsidRDefault="00D86753">
    <w:pPr>
      <w:pStyle w:val="Header2"/>
      <w:pBdr>
        <w:bottom w:val="single" w:sz="4" w:space="5" w:color="000001"/>
      </w:pBdr>
      <w:jc w:val="center"/>
    </w:pPr>
    <w:r>
      <w:rPr>
        <w:b/>
        <w:bCs/>
        <w:sz w:val="28"/>
        <w:szCs w:val="28"/>
      </w:rPr>
      <w:t>Concello de Ortigueira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0DE"/>
    <w:multiLevelType w:val="hybridMultilevel"/>
    <w:tmpl w:val="24286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6C81"/>
    <w:rsid w:val="00566C81"/>
    <w:rsid w:val="00AE2B8B"/>
    <w:rsid w:val="00D8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07"/>
    <w:pPr>
      <w:widowControl w:val="0"/>
      <w:suppressAutoHyphens/>
    </w:pPr>
    <w:rPr>
      <w:rFonts w:eastAsia="Lucida Sans Unicode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6F3C07"/>
    <w:rPr>
      <w:color w:val="0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53A3C"/>
    <w:rPr>
      <w:rFonts w:ascii="Tahoma" w:eastAsia="Lucida Sans Unicode" w:hAnsi="Tahoma" w:cs="Tahoma"/>
      <w:sz w:val="16"/>
      <w:szCs w:val="16"/>
    </w:rPr>
  </w:style>
  <w:style w:type="character" w:customStyle="1" w:styleId="ListLabel1">
    <w:name w:val="ListLabel 1"/>
    <w:qFormat/>
    <w:rsid w:val="00566C81"/>
    <w:rPr>
      <w:rFonts w:cs="Courier New"/>
    </w:rPr>
  </w:style>
  <w:style w:type="character" w:customStyle="1" w:styleId="ListLabel2">
    <w:name w:val="ListLabel 2"/>
    <w:qFormat/>
    <w:rsid w:val="00566C81"/>
    <w:rPr>
      <w:rFonts w:cs="Courier New"/>
    </w:rPr>
  </w:style>
  <w:style w:type="character" w:customStyle="1" w:styleId="ListLabel3">
    <w:name w:val="ListLabel 3"/>
    <w:qFormat/>
    <w:rsid w:val="00566C81"/>
    <w:rPr>
      <w:rFonts w:cs="Courier New"/>
    </w:rPr>
  </w:style>
  <w:style w:type="character" w:customStyle="1" w:styleId="ListLabel4">
    <w:name w:val="ListLabel 4"/>
    <w:qFormat/>
    <w:rsid w:val="00566C81"/>
    <w:rPr>
      <w:rFonts w:cs="Courier New"/>
    </w:rPr>
  </w:style>
  <w:style w:type="character" w:customStyle="1" w:styleId="ListLabel5">
    <w:name w:val="ListLabel 5"/>
    <w:qFormat/>
    <w:rsid w:val="00566C81"/>
    <w:rPr>
      <w:rFonts w:cs="Courier New"/>
    </w:rPr>
  </w:style>
  <w:style w:type="character" w:customStyle="1" w:styleId="ListLabel6">
    <w:name w:val="ListLabel 6"/>
    <w:qFormat/>
    <w:rsid w:val="00566C81"/>
    <w:rPr>
      <w:rFonts w:cs="Courier New"/>
    </w:rPr>
  </w:style>
  <w:style w:type="character" w:customStyle="1" w:styleId="ListLabel7">
    <w:name w:val="ListLabel 7"/>
    <w:qFormat/>
    <w:rsid w:val="00566C81"/>
    <w:rPr>
      <w:rFonts w:cs="Courier New"/>
    </w:rPr>
  </w:style>
  <w:style w:type="character" w:customStyle="1" w:styleId="ListLabel8">
    <w:name w:val="ListLabel 8"/>
    <w:qFormat/>
    <w:rsid w:val="00566C81"/>
    <w:rPr>
      <w:rFonts w:cs="Courier New"/>
    </w:rPr>
  </w:style>
  <w:style w:type="character" w:customStyle="1" w:styleId="ListLabel9">
    <w:name w:val="ListLabel 9"/>
    <w:qFormat/>
    <w:rsid w:val="00566C81"/>
    <w:rPr>
      <w:rFonts w:cs="Courier New"/>
    </w:rPr>
  </w:style>
  <w:style w:type="character" w:customStyle="1" w:styleId="ListLabel10">
    <w:name w:val="ListLabel 10"/>
    <w:qFormat/>
    <w:rsid w:val="00566C81"/>
    <w:rPr>
      <w:rFonts w:cs="Times New Roman"/>
    </w:rPr>
  </w:style>
  <w:style w:type="character" w:customStyle="1" w:styleId="ListLabel11">
    <w:name w:val="ListLabel 11"/>
    <w:qFormat/>
    <w:rsid w:val="00566C81"/>
    <w:rPr>
      <w:rFonts w:cs="Courier New"/>
    </w:rPr>
  </w:style>
  <w:style w:type="character" w:customStyle="1" w:styleId="ListLabel12">
    <w:name w:val="ListLabel 12"/>
    <w:qFormat/>
    <w:rsid w:val="00566C81"/>
    <w:rPr>
      <w:rFonts w:cs="Courier New"/>
    </w:rPr>
  </w:style>
  <w:style w:type="character" w:customStyle="1" w:styleId="ListLabel13">
    <w:name w:val="ListLabel 13"/>
    <w:qFormat/>
    <w:rsid w:val="00566C81"/>
    <w:rPr>
      <w:rFonts w:cs="Courier New"/>
    </w:rPr>
  </w:style>
  <w:style w:type="character" w:customStyle="1" w:styleId="ListLabel14">
    <w:name w:val="ListLabel 14"/>
    <w:qFormat/>
    <w:rsid w:val="00566C81"/>
    <w:rPr>
      <w:rFonts w:cs="Times New Roman"/>
    </w:rPr>
  </w:style>
  <w:style w:type="character" w:customStyle="1" w:styleId="ListLabel15">
    <w:name w:val="ListLabel 15"/>
    <w:qFormat/>
    <w:rsid w:val="00566C81"/>
    <w:rPr>
      <w:rFonts w:cs="Courier New"/>
    </w:rPr>
  </w:style>
  <w:style w:type="character" w:customStyle="1" w:styleId="ListLabel16">
    <w:name w:val="ListLabel 16"/>
    <w:qFormat/>
    <w:rsid w:val="00566C81"/>
    <w:rPr>
      <w:rFonts w:cs="Courier New"/>
    </w:rPr>
  </w:style>
  <w:style w:type="character" w:customStyle="1" w:styleId="ListLabel17">
    <w:name w:val="ListLabel 17"/>
    <w:qFormat/>
    <w:rsid w:val="00566C81"/>
    <w:rPr>
      <w:rFonts w:cs="Courier New"/>
    </w:rPr>
  </w:style>
  <w:style w:type="character" w:customStyle="1" w:styleId="ListLabel18">
    <w:name w:val="ListLabel 18"/>
    <w:qFormat/>
    <w:rsid w:val="00566C81"/>
    <w:rPr>
      <w:rFonts w:cs="Times New Roman"/>
    </w:rPr>
  </w:style>
  <w:style w:type="character" w:customStyle="1" w:styleId="ListLabel19">
    <w:name w:val="ListLabel 19"/>
    <w:qFormat/>
    <w:rsid w:val="00566C81"/>
    <w:rPr>
      <w:rFonts w:cs="Courier New"/>
    </w:rPr>
  </w:style>
  <w:style w:type="character" w:customStyle="1" w:styleId="ListLabel20">
    <w:name w:val="ListLabel 20"/>
    <w:qFormat/>
    <w:rsid w:val="00566C81"/>
    <w:rPr>
      <w:rFonts w:cs="Courier New"/>
    </w:rPr>
  </w:style>
  <w:style w:type="character" w:customStyle="1" w:styleId="ListLabel21">
    <w:name w:val="ListLabel 21"/>
    <w:qFormat/>
    <w:rsid w:val="00566C81"/>
    <w:rPr>
      <w:rFonts w:cs="Courier New"/>
    </w:rPr>
  </w:style>
  <w:style w:type="character" w:customStyle="1" w:styleId="ListLabel22">
    <w:name w:val="ListLabel 22"/>
    <w:qFormat/>
    <w:rsid w:val="00566C81"/>
    <w:rPr>
      <w:rFonts w:cs="Times New Roman"/>
    </w:rPr>
  </w:style>
  <w:style w:type="character" w:customStyle="1" w:styleId="ListLabel23">
    <w:name w:val="ListLabel 23"/>
    <w:qFormat/>
    <w:rsid w:val="00566C81"/>
    <w:rPr>
      <w:rFonts w:cs="Courier New"/>
    </w:rPr>
  </w:style>
  <w:style w:type="character" w:customStyle="1" w:styleId="ListLabel24">
    <w:name w:val="ListLabel 24"/>
    <w:qFormat/>
    <w:rsid w:val="00566C81"/>
    <w:rPr>
      <w:rFonts w:cs="Courier New"/>
    </w:rPr>
  </w:style>
  <w:style w:type="character" w:customStyle="1" w:styleId="ListLabel25">
    <w:name w:val="ListLabel 25"/>
    <w:qFormat/>
    <w:rsid w:val="00566C81"/>
    <w:rPr>
      <w:rFonts w:cs="Courier New"/>
    </w:rPr>
  </w:style>
  <w:style w:type="character" w:customStyle="1" w:styleId="ListLabel26">
    <w:name w:val="ListLabel 26"/>
    <w:qFormat/>
    <w:rsid w:val="00566C81"/>
    <w:rPr>
      <w:rFonts w:cs="Times New Roman"/>
    </w:rPr>
  </w:style>
  <w:style w:type="character" w:customStyle="1" w:styleId="ListLabel27">
    <w:name w:val="ListLabel 27"/>
    <w:qFormat/>
    <w:rsid w:val="00566C81"/>
    <w:rPr>
      <w:rFonts w:cs="Courier New"/>
    </w:rPr>
  </w:style>
  <w:style w:type="character" w:customStyle="1" w:styleId="ListLabel28">
    <w:name w:val="ListLabel 28"/>
    <w:qFormat/>
    <w:rsid w:val="00566C81"/>
    <w:rPr>
      <w:rFonts w:cs="Courier New"/>
    </w:rPr>
  </w:style>
  <w:style w:type="character" w:customStyle="1" w:styleId="ListLabel29">
    <w:name w:val="ListLabel 29"/>
    <w:qFormat/>
    <w:rsid w:val="00566C81"/>
    <w:rPr>
      <w:rFonts w:cs="Courier New"/>
    </w:rPr>
  </w:style>
  <w:style w:type="character" w:customStyle="1" w:styleId="ListLabel30">
    <w:name w:val="ListLabel 30"/>
    <w:qFormat/>
    <w:rsid w:val="00566C81"/>
    <w:rPr>
      <w:rFonts w:cs="Courier New"/>
    </w:rPr>
  </w:style>
  <w:style w:type="character" w:customStyle="1" w:styleId="ListLabel31">
    <w:name w:val="ListLabel 31"/>
    <w:qFormat/>
    <w:rsid w:val="00566C81"/>
    <w:rPr>
      <w:rFonts w:cs="Courier New"/>
    </w:rPr>
  </w:style>
  <w:style w:type="character" w:customStyle="1" w:styleId="ListLabel32">
    <w:name w:val="ListLabel 32"/>
    <w:qFormat/>
    <w:rsid w:val="00566C81"/>
    <w:rPr>
      <w:rFonts w:cs="Courier New"/>
    </w:rPr>
  </w:style>
  <w:style w:type="paragraph" w:customStyle="1" w:styleId="Ttulo1">
    <w:name w:val="Título1"/>
    <w:basedOn w:val="Normal"/>
    <w:next w:val="Textoindependiente"/>
    <w:qFormat/>
    <w:rsid w:val="006F3C07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6F3C07"/>
    <w:pPr>
      <w:spacing w:after="120"/>
    </w:pPr>
  </w:style>
  <w:style w:type="paragraph" w:styleId="Lista">
    <w:name w:val="List"/>
    <w:basedOn w:val="Textoindependiente"/>
    <w:rsid w:val="006F3C07"/>
    <w:rPr>
      <w:rFonts w:cs="Tahoma"/>
    </w:rPr>
  </w:style>
  <w:style w:type="paragraph" w:customStyle="1" w:styleId="Caption">
    <w:name w:val="Caption"/>
    <w:basedOn w:val="Normal"/>
    <w:qFormat/>
    <w:rsid w:val="00566C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6F3C07"/>
    <w:pPr>
      <w:suppressLineNumbers/>
    </w:pPr>
    <w:rPr>
      <w:rFonts w:cs="Tahoma"/>
    </w:rPr>
  </w:style>
  <w:style w:type="paragraph" w:styleId="Epgrafe">
    <w:name w:val="caption"/>
    <w:basedOn w:val="Normal"/>
    <w:qFormat/>
    <w:rsid w:val="006F3C07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Normal"/>
    <w:qFormat/>
    <w:rsid w:val="006F3C07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rsid w:val="006F3C07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rsid w:val="006F3C07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rsid w:val="006F3C07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rsid w:val="006F3C07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rsid w:val="006F3C07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rsid w:val="006F3C07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rsid w:val="006F3C07"/>
    <w:pPr>
      <w:suppressLineNumbers/>
    </w:pPr>
  </w:style>
  <w:style w:type="paragraph" w:customStyle="1" w:styleId="Ttulodelatabla">
    <w:name w:val="Título de la tabla"/>
    <w:basedOn w:val="Contenidodelatabla"/>
    <w:qFormat/>
    <w:rsid w:val="006F3C07"/>
    <w:pPr>
      <w:jc w:val="center"/>
    </w:pPr>
    <w:rPr>
      <w:b/>
      <w:bCs/>
    </w:rPr>
  </w:style>
  <w:style w:type="paragraph" w:customStyle="1" w:styleId="Header">
    <w:name w:val="Header"/>
    <w:basedOn w:val="Normal"/>
    <w:rsid w:val="006F3C07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Normal"/>
    <w:rsid w:val="006F3C07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uiPriority w:val="34"/>
    <w:qFormat/>
    <w:rsid w:val="001B75F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53A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B75FC"/>
    <w:rPr>
      <w:sz w:val="24"/>
      <w:szCs w:val="24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3detindependiente1">
    <w:name w:val="Sangría 3 de t. independiente1"/>
    <w:basedOn w:val="Normal"/>
    <w:rsid w:val="00AE2B8B"/>
    <w:pPr>
      <w:widowControl/>
      <w:spacing w:line="360" w:lineRule="auto"/>
      <w:ind w:firstLine="1080"/>
      <w:jc w:val="both"/>
    </w:pPr>
    <w:rPr>
      <w:rFonts w:ascii="Arial" w:eastAsia="Times New Roman" w:hAnsi="Arial" w:cs="Arial"/>
      <w:sz w:val="24"/>
      <w:lang w:val="es-ES_tradnl" w:eastAsia="zh-CN"/>
    </w:rPr>
  </w:style>
  <w:style w:type="paragraph" w:customStyle="1" w:styleId="Default">
    <w:name w:val="Default"/>
    <w:rsid w:val="00AE2B8B"/>
    <w:pPr>
      <w:suppressAutoHyphens/>
      <w:autoSpaceDE w:val="0"/>
    </w:pPr>
    <w:rPr>
      <w:rFonts w:ascii="Liberation Serif" w:eastAsia="Arial" w:hAnsi="Liberation Serif" w:cs="Liberation Serif"/>
      <w:color w:val="000000"/>
      <w:sz w:val="24"/>
      <w:szCs w:val="24"/>
      <w:lang w:eastAsia="ar-SA"/>
    </w:rPr>
  </w:style>
  <w:style w:type="character" w:styleId="Hipervnculo">
    <w:name w:val="Hyperlink"/>
    <w:basedOn w:val="Fuentedeprrafopredeter"/>
    <w:rsid w:val="00AE2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ismo@concellodeortigueira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turismo@concellodeortigueira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3786</Characters>
  <Application>Microsoft Office Word</Application>
  <DocSecurity>0</DocSecurity>
  <Lines>31</Lines>
  <Paragraphs>8</Paragraphs>
  <ScaleCrop>false</ScaleCrop>
  <Company>Ortigueira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Ibermejo</dc:creator>
  <cp:lastModifiedBy>PUESTO9</cp:lastModifiedBy>
  <cp:revision>2</cp:revision>
  <cp:lastPrinted>1601-01-01T00:00:00Z</cp:lastPrinted>
  <dcterms:created xsi:type="dcterms:W3CDTF">2019-01-29T11:58:00Z</dcterms:created>
  <dcterms:modified xsi:type="dcterms:W3CDTF">2019-01-29T11:58:00Z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Ortigueira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i?n 1">
    <vt:lpwstr/>
  </property>
  <property fmtid="{D5CDD505-2E9C-101B-9397-08002B2CF9AE}" pid="7" name="Informaci?n 2">
    <vt:lpwstr/>
  </property>
  <property fmtid="{D5CDD505-2E9C-101B-9397-08002B2CF9AE}" pid="8" name="Informaci?n 3">
    <vt:lpwstr/>
  </property>
  <property fmtid="{D5CDD505-2E9C-101B-9397-08002B2CF9AE}" pid="9" name="Informaci?n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