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D0" w:rsidRPr="00634AD0" w:rsidRDefault="00634AD0" w:rsidP="00634AD0">
      <w:pPr>
        <w:spacing w:after="0" w:line="240" w:lineRule="auto"/>
        <w:jc w:val="both"/>
        <w:rPr>
          <w:b/>
          <w:color w:val="385623" w:themeColor="accent6" w:themeShade="80"/>
          <w:sz w:val="28"/>
        </w:rPr>
      </w:pPr>
      <w:r w:rsidRPr="00634AD0">
        <w:rPr>
          <w:b/>
          <w:color w:val="385623" w:themeColor="accent6" w:themeShade="80"/>
          <w:sz w:val="28"/>
        </w:rPr>
        <w:t>ORDENANZA FISCAL REGULADORA DO PREZO PÚBLICO POLA PRESTACIÓN DO SERVIZO DE COMEDOR A DOMICILIO</w:t>
      </w:r>
    </w:p>
    <w:p w:rsidR="00634AD0" w:rsidRDefault="00634AD0" w:rsidP="00634AD0">
      <w:pPr>
        <w:spacing w:after="0" w:line="240" w:lineRule="auto"/>
        <w:jc w:val="both"/>
        <w:rPr>
          <w:rFonts w:cstheme="minorHAnsi"/>
        </w:rPr>
      </w:pPr>
    </w:p>
    <w:p w:rsidR="00634AD0" w:rsidRPr="00634AD0" w:rsidRDefault="00634AD0" w:rsidP="00634AD0">
      <w:pPr>
        <w:spacing w:after="0" w:line="240" w:lineRule="auto"/>
        <w:jc w:val="both"/>
        <w:rPr>
          <w:rFonts w:cstheme="minorHAnsi"/>
        </w:rPr>
      </w:pPr>
    </w:p>
    <w:p w:rsidR="00634AD0" w:rsidRPr="00634AD0" w:rsidRDefault="00634AD0" w:rsidP="00634AD0">
      <w:pPr>
        <w:spacing w:after="0" w:line="240" w:lineRule="auto"/>
        <w:jc w:val="both"/>
        <w:rPr>
          <w:rFonts w:cstheme="minorHAnsi"/>
          <w:color w:val="1F4E79" w:themeColor="accent5" w:themeShade="80"/>
        </w:rPr>
      </w:pPr>
      <w:r w:rsidRPr="00634AD0">
        <w:rPr>
          <w:rFonts w:cstheme="minorHAnsi"/>
          <w:color w:val="1F4E79" w:themeColor="accent5" w:themeShade="80"/>
        </w:rPr>
        <w:t xml:space="preserve">Artículo </w:t>
      </w:r>
      <w:proofErr w:type="gramStart"/>
      <w:r w:rsidRPr="00634AD0">
        <w:rPr>
          <w:rFonts w:cstheme="minorHAnsi"/>
          <w:color w:val="1F4E79" w:themeColor="accent5" w:themeShade="80"/>
        </w:rPr>
        <w:t>1.º .</w:t>
      </w:r>
      <w:proofErr w:type="gramEnd"/>
      <w:r w:rsidRPr="00634AD0">
        <w:rPr>
          <w:rFonts w:cstheme="minorHAnsi"/>
          <w:color w:val="1F4E79" w:themeColor="accent5" w:themeShade="80"/>
        </w:rPr>
        <w:t xml:space="preserve">-Concepto    </w:t>
      </w:r>
    </w:p>
    <w:p w:rsidR="00634AD0" w:rsidRPr="00634AD0" w:rsidRDefault="00634AD0" w:rsidP="00634AD0">
      <w:pPr>
        <w:spacing w:after="0" w:line="240" w:lineRule="auto"/>
        <w:jc w:val="both"/>
        <w:rPr>
          <w:rFonts w:cstheme="minorHAnsi"/>
        </w:rPr>
      </w:pPr>
    </w:p>
    <w:p w:rsidR="00634AD0" w:rsidRPr="00634AD0" w:rsidRDefault="00634AD0" w:rsidP="00634AD0">
      <w:pPr>
        <w:spacing w:after="0" w:line="240" w:lineRule="auto"/>
        <w:jc w:val="both"/>
        <w:rPr>
          <w:rFonts w:cstheme="minorHAnsi"/>
        </w:rPr>
      </w:pPr>
      <w:r w:rsidRPr="00634AD0">
        <w:rPr>
          <w:rFonts w:cstheme="minorHAnsi"/>
        </w:rPr>
        <w:t xml:space="preserve">De conformidad con lo previsto en los artículos 41 y 117 de la Ley 39/88, del 28 de diciembre, reguladora de las Haciendas Locales y en ejercicio de la </w:t>
      </w:r>
      <w:proofErr w:type="spellStart"/>
      <w:r w:rsidRPr="00634AD0">
        <w:rPr>
          <w:rFonts w:cstheme="minorHAnsi"/>
        </w:rPr>
        <w:t>potested</w:t>
      </w:r>
      <w:proofErr w:type="spellEnd"/>
      <w:r w:rsidRPr="00634AD0">
        <w:rPr>
          <w:rFonts w:cstheme="minorHAnsi"/>
        </w:rPr>
        <w:t xml:space="preserve"> reglamentaria reconocida al Ayuntamiento de Ortigueira, en su calidad de </w:t>
      </w:r>
      <w:proofErr w:type="spellStart"/>
      <w:r w:rsidRPr="00634AD0">
        <w:rPr>
          <w:rFonts w:cstheme="minorHAnsi"/>
        </w:rPr>
        <w:t>de</w:t>
      </w:r>
      <w:proofErr w:type="spellEnd"/>
      <w:r w:rsidRPr="00634AD0">
        <w:rPr>
          <w:rFonts w:cstheme="minorHAnsi"/>
        </w:rPr>
        <w:t xml:space="preserve"> Administración Pública Territorial, por los artículos 4, 49, 70.2 y concordantes de la Ley 7/85, del 2 de abril, reguladora de las Bases de </w:t>
      </w:r>
      <w:proofErr w:type="spellStart"/>
      <w:r w:rsidRPr="00634AD0">
        <w:rPr>
          <w:rFonts w:cstheme="minorHAnsi"/>
        </w:rPr>
        <w:t>regimen</w:t>
      </w:r>
      <w:proofErr w:type="spellEnd"/>
      <w:r w:rsidRPr="00634AD0">
        <w:rPr>
          <w:rFonts w:cstheme="minorHAnsi"/>
        </w:rPr>
        <w:t xml:space="preserve"> local, se establece el precio público por la prestación del servicio de comedor a domicilio.</w:t>
      </w:r>
    </w:p>
    <w:p w:rsidR="00634AD0" w:rsidRPr="00634AD0" w:rsidRDefault="00634AD0" w:rsidP="00634AD0">
      <w:pPr>
        <w:spacing w:after="0" w:line="240" w:lineRule="auto"/>
        <w:jc w:val="both"/>
        <w:rPr>
          <w:rFonts w:cstheme="minorHAnsi"/>
        </w:rPr>
      </w:pPr>
    </w:p>
    <w:p w:rsidR="00634AD0" w:rsidRPr="00634AD0" w:rsidRDefault="00634AD0" w:rsidP="00634AD0">
      <w:pPr>
        <w:spacing w:after="0" w:line="240" w:lineRule="auto"/>
        <w:jc w:val="both"/>
        <w:rPr>
          <w:rFonts w:cstheme="minorHAnsi"/>
        </w:rPr>
      </w:pPr>
    </w:p>
    <w:p w:rsidR="00634AD0" w:rsidRPr="00634AD0" w:rsidRDefault="00634AD0" w:rsidP="00634AD0">
      <w:pPr>
        <w:spacing w:after="0" w:line="240" w:lineRule="auto"/>
        <w:jc w:val="both"/>
        <w:rPr>
          <w:rFonts w:cstheme="minorHAnsi"/>
          <w:color w:val="1F4E79" w:themeColor="accent5" w:themeShade="80"/>
        </w:rPr>
      </w:pPr>
      <w:r w:rsidRPr="00634AD0">
        <w:rPr>
          <w:rFonts w:cstheme="minorHAnsi"/>
          <w:color w:val="1F4E79" w:themeColor="accent5" w:themeShade="80"/>
        </w:rPr>
        <w:t xml:space="preserve">Artículo </w:t>
      </w:r>
      <w:proofErr w:type="gramStart"/>
      <w:r w:rsidRPr="00634AD0">
        <w:rPr>
          <w:rFonts w:cstheme="minorHAnsi"/>
          <w:color w:val="1F4E79" w:themeColor="accent5" w:themeShade="80"/>
        </w:rPr>
        <w:t>2.º .</w:t>
      </w:r>
      <w:proofErr w:type="gramEnd"/>
      <w:r w:rsidRPr="00634AD0">
        <w:rPr>
          <w:rFonts w:cstheme="minorHAnsi"/>
          <w:color w:val="1F4E79" w:themeColor="accent5" w:themeShade="80"/>
        </w:rPr>
        <w:t xml:space="preserve">-Obligados al pago    </w:t>
      </w:r>
    </w:p>
    <w:p w:rsidR="00634AD0" w:rsidRPr="00634AD0" w:rsidRDefault="00634AD0" w:rsidP="00634AD0">
      <w:pPr>
        <w:spacing w:after="0" w:line="240" w:lineRule="auto"/>
        <w:jc w:val="both"/>
        <w:rPr>
          <w:rFonts w:cstheme="minorHAnsi"/>
        </w:rPr>
      </w:pPr>
    </w:p>
    <w:p w:rsidR="00634AD0" w:rsidRPr="00634AD0" w:rsidRDefault="00634AD0" w:rsidP="00634AD0">
      <w:pPr>
        <w:spacing w:after="0" w:line="240" w:lineRule="auto"/>
        <w:jc w:val="both"/>
        <w:rPr>
          <w:rFonts w:cstheme="minorHAnsi"/>
        </w:rPr>
      </w:pPr>
      <w:r w:rsidRPr="00634AD0">
        <w:rPr>
          <w:rFonts w:cstheme="minorHAnsi"/>
        </w:rPr>
        <w:t>1.-Están obligados al pago del precio público regulado en esta ordenanza las personas físicas beneficiarias del mismo de acuerdo con lo establecido en la ordenanza reguladora de la prestación del servicio.</w:t>
      </w:r>
    </w:p>
    <w:p w:rsidR="00634AD0" w:rsidRPr="00634AD0" w:rsidRDefault="00634AD0" w:rsidP="00634AD0">
      <w:pPr>
        <w:spacing w:after="0" w:line="240" w:lineRule="auto"/>
        <w:jc w:val="both"/>
        <w:rPr>
          <w:rFonts w:cstheme="minorHAnsi"/>
        </w:rPr>
      </w:pPr>
    </w:p>
    <w:p w:rsidR="00634AD0" w:rsidRPr="00634AD0" w:rsidRDefault="00634AD0" w:rsidP="00634AD0">
      <w:pPr>
        <w:spacing w:after="0" w:line="240" w:lineRule="auto"/>
        <w:jc w:val="both"/>
        <w:rPr>
          <w:rFonts w:cstheme="minorHAnsi"/>
        </w:rPr>
      </w:pPr>
    </w:p>
    <w:p w:rsidR="00634AD0" w:rsidRPr="00634AD0" w:rsidRDefault="00634AD0" w:rsidP="00634AD0">
      <w:pPr>
        <w:spacing w:after="0" w:line="240" w:lineRule="auto"/>
        <w:jc w:val="both"/>
        <w:rPr>
          <w:rFonts w:cstheme="minorHAnsi"/>
          <w:color w:val="1F4E79" w:themeColor="accent5" w:themeShade="80"/>
        </w:rPr>
      </w:pPr>
      <w:r w:rsidRPr="00634AD0">
        <w:rPr>
          <w:rFonts w:cstheme="minorHAnsi"/>
          <w:color w:val="1F4E79" w:themeColor="accent5" w:themeShade="80"/>
        </w:rPr>
        <w:t xml:space="preserve">Artículo </w:t>
      </w:r>
      <w:proofErr w:type="gramStart"/>
      <w:r w:rsidRPr="00634AD0">
        <w:rPr>
          <w:rFonts w:cstheme="minorHAnsi"/>
          <w:color w:val="1F4E79" w:themeColor="accent5" w:themeShade="80"/>
        </w:rPr>
        <w:t>3.º .</w:t>
      </w:r>
      <w:proofErr w:type="gramEnd"/>
      <w:r w:rsidRPr="00634AD0">
        <w:rPr>
          <w:rFonts w:cstheme="minorHAnsi"/>
          <w:color w:val="1F4E79" w:themeColor="accent5" w:themeShade="80"/>
        </w:rPr>
        <w:t xml:space="preserve">-Cuantía del precio público    </w:t>
      </w:r>
    </w:p>
    <w:p w:rsidR="00634AD0" w:rsidRPr="00634AD0" w:rsidRDefault="00634AD0" w:rsidP="00634AD0">
      <w:pPr>
        <w:spacing w:after="0" w:line="240" w:lineRule="auto"/>
        <w:jc w:val="both"/>
        <w:rPr>
          <w:rFonts w:cstheme="minorHAnsi"/>
        </w:rPr>
      </w:pPr>
    </w:p>
    <w:p w:rsidR="00634AD0" w:rsidRPr="00634AD0" w:rsidRDefault="00634AD0" w:rsidP="00634AD0">
      <w:pPr>
        <w:spacing w:after="0" w:line="240" w:lineRule="auto"/>
        <w:jc w:val="both"/>
        <w:rPr>
          <w:rFonts w:cstheme="minorHAnsi"/>
        </w:rPr>
      </w:pPr>
      <w:r w:rsidRPr="00634AD0">
        <w:rPr>
          <w:rFonts w:cstheme="minorHAnsi"/>
        </w:rPr>
        <w:t>La cuantía que corresponda abonar por la prestación el servicio vendrá determinada por el número de comidas servidas en el domicilio del beneficiario.</w:t>
      </w:r>
    </w:p>
    <w:p w:rsidR="00634AD0" w:rsidRPr="00634AD0" w:rsidRDefault="00634AD0" w:rsidP="00634AD0">
      <w:pPr>
        <w:spacing w:after="0" w:line="240" w:lineRule="auto"/>
        <w:jc w:val="both"/>
        <w:rPr>
          <w:rFonts w:cstheme="minorHAnsi"/>
        </w:rPr>
      </w:pPr>
    </w:p>
    <w:p w:rsidR="00634AD0" w:rsidRPr="00634AD0" w:rsidRDefault="00634AD0" w:rsidP="00634AD0">
      <w:pPr>
        <w:spacing w:after="0" w:line="240" w:lineRule="auto"/>
        <w:jc w:val="both"/>
        <w:rPr>
          <w:rFonts w:cstheme="minorHAnsi"/>
        </w:rPr>
      </w:pPr>
      <w:r w:rsidRPr="00634AD0">
        <w:rPr>
          <w:rFonts w:cstheme="minorHAnsi"/>
        </w:rPr>
        <w:t>Se establece un precio de 6 euros por menú, que comprenderá la adquisición de productos, elaboración de comida y transporte al domicilio del usuario.</w:t>
      </w:r>
    </w:p>
    <w:p w:rsidR="00634AD0" w:rsidRPr="00634AD0" w:rsidRDefault="00634AD0" w:rsidP="00634AD0">
      <w:pPr>
        <w:spacing w:after="0" w:line="240" w:lineRule="auto"/>
        <w:jc w:val="both"/>
        <w:rPr>
          <w:rFonts w:cstheme="minorHAnsi"/>
        </w:rPr>
      </w:pPr>
    </w:p>
    <w:p w:rsidR="00634AD0" w:rsidRPr="00634AD0" w:rsidRDefault="00634AD0" w:rsidP="00634AD0">
      <w:pPr>
        <w:spacing w:after="0" w:line="240" w:lineRule="auto"/>
        <w:jc w:val="both"/>
        <w:rPr>
          <w:rFonts w:cstheme="minorHAnsi"/>
        </w:rPr>
      </w:pPr>
      <w:r w:rsidRPr="00634AD0">
        <w:rPr>
          <w:rFonts w:cstheme="minorHAnsi"/>
        </w:rPr>
        <w:t>No obstante, al incurrir la prestación financiada por este precio público en alguna de las circunstancias del artículo 45.2 de la Ley 39/88 (benéfico-sociales), se establecen unos porcentajes del coste a financiar por los respectivos usuarios según se expresa en la tabla siguiente.</w:t>
      </w:r>
    </w:p>
    <w:p w:rsidR="00634AD0" w:rsidRPr="00634AD0" w:rsidRDefault="00634AD0" w:rsidP="00634AD0">
      <w:pPr>
        <w:spacing w:after="0" w:line="240" w:lineRule="auto"/>
        <w:jc w:val="both"/>
        <w:rPr>
          <w:rFonts w:cstheme="minorHAnsi"/>
        </w:rPr>
      </w:pPr>
    </w:p>
    <w:p w:rsidR="00634AD0" w:rsidRPr="00634AD0" w:rsidRDefault="00634AD0" w:rsidP="00634AD0">
      <w:pPr>
        <w:spacing w:after="0" w:line="240" w:lineRule="auto"/>
        <w:jc w:val="both"/>
        <w:rPr>
          <w:rFonts w:cstheme="minorHAnsi"/>
        </w:rPr>
      </w:pPr>
    </w:p>
    <w:p w:rsidR="00634AD0" w:rsidRPr="00634AD0" w:rsidRDefault="00634AD0" w:rsidP="00634AD0">
      <w:pPr>
        <w:spacing w:after="0" w:line="240" w:lineRule="auto"/>
        <w:jc w:val="center"/>
        <w:rPr>
          <w:rFonts w:cstheme="minorHAnsi"/>
          <w:b/>
        </w:rPr>
      </w:pPr>
      <w:r w:rsidRPr="00634AD0">
        <w:rPr>
          <w:rFonts w:cstheme="minorHAnsi"/>
          <w:b/>
        </w:rPr>
        <w:t>TABLA</w:t>
      </w:r>
    </w:p>
    <w:p w:rsidR="00634AD0" w:rsidRPr="00634AD0" w:rsidRDefault="00634AD0" w:rsidP="00634AD0">
      <w:pPr>
        <w:spacing w:after="0" w:line="240" w:lineRule="auto"/>
        <w:jc w:val="center"/>
        <w:rPr>
          <w:rFonts w:cstheme="minorHAnsi"/>
        </w:rPr>
      </w:pPr>
      <w:r w:rsidRPr="00634AD0">
        <w:rPr>
          <w:rFonts w:cstheme="minorHAnsi"/>
        </w:rPr>
        <w:t>(Rentas-alquiler de vivienda, créditos bancarios y/o cuota de financiación del SAD)</w:t>
      </w:r>
    </w:p>
    <w:p w:rsidR="00634AD0" w:rsidRPr="00634AD0" w:rsidRDefault="00634AD0" w:rsidP="00634AD0">
      <w:pPr>
        <w:spacing w:after="0" w:line="240" w:lineRule="auto"/>
        <w:jc w:val="both"/>
        <w:rPr>
          <w:rFonts w:cstheme="minorHAnsi"/>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603"/>
        <w:gridCol w:w="1554"/>
      </w:tblGrid>
      <w:tr w:rsidR="00634AD0" w:rsidRPr="00634AD0" w:rsidTr="00634A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4AD0" w:rsidRPr="00634AD0" w:rsidRDefault="00634AD0" w:rsidP="00634AD0">
            <w:pPr>
              <w:spacing w:after="0" w:line="240" w:lineRule="auto"/>
              <w:jc w:val="center"/>
              <w:rPr>
                <w:rFonts w:ascii="Verdana" w:eastAsia="Times New Roman" w:hAnsi="Verdana" w:cs="Times New Roman"/>
                <w:sz w:val="16"/>
                <w:szCs w:val="16"/>
                <w:lang w:eastAsia="es-ES"/>
              </w:rPr>
            </w:pPr>
            <w:r w:rsidRPr="00634AD0">
              <w:rPr>
                <w:rFonts w:ascii="Verdana" w:eastAsia="Times New Roman" w:hAnsi="Verdana" w:cs="Times New Roman"/>
                <w:b/>
                <w:bCs/>
                <w:sz w:val="16"/>
                <w:szCs w:val="16"/>
                <w:lang w:eastAsia="es-ES"/>
              </w:rPr>
              <w:t>Rentas personales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4AD0" w:rsidRPr="00634AD0" w:rsidRDefault="00634AD0" w:rsidP="00634AD0">
            <w:pPr>
              <w:spacing w:after="0" w:line="240" w:lineRule="auto"/>
              <w:jc w:val="center"/>
              <w:rPr>
                <w:rFonts w:ascii="Verdana" w:eastAsia="Times New Roman" w:hAnsi="Verdana" w:cs="Times New Roman"/>
                <w:sz w:val="16"/>
                <w:szCs w:val="16"/>
                <w:lang w:eastAsia="es-ES"/>
              </w:rPr>
            </w:pPr>
            <w:r w:rsidRPr="00634AD0">
              <w:rPr>
                <w:rFonts w:ascii="Verdana" w:eastAsia="Times New Roman" w:hAnsi="Verdana" w:cs="Times New Roman"/>
                <w:b/>
                <w:bCs/>
                <w:sz w:val="16"/>
                <w:szCs w:val="16"/>
                <w:lang w:eastAsia="es-ES"/>
              </w:rPr>
              <w:t>% A cofinanciar</w:t>
            </w:r>
          </w:p>
        </w:tc>
      </w:tr>
      <w:tr w:rsidR="00634AD0" w:rsidRPr="00634AD0" w:rsidTr="00634A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4AD0" w:rsidRPr="00634AD0" w:rsidRDefault="00634AD0" w:rsidP="00634AD0">
            <w:pPr>
              <w:spacing w:after="0" w:line="240" w:lineRule="auto"/>
              <w:jc w:val="center"/>
              <w:rPr>
                <w:rFonts w:ascii="Verdana" w:eastAsia="Times New Roman" w:hAnsi="Verdana" w:cs="Times New Roman"/>
                <w:sz w:val="16"/>
                <w:szCs w:val="16"/>
                <w:lang w:eastAsia="es-ES"/>
              </w:rPr>
            </w:pPr>
            <w:r w:rsidRPr="00634AD0">
              <w:rPr>
                <w:rFonts w:ascii="Verdana" w:eastAsia="Times New Roman" w:hAnsi="Verdana" w:cs="Times New Roman"/>
                <w:sz w:val="16"/>
                <w:szCs w:val="16"/>
                <w:lang w:eastAsia="es-ES"/>
              </w:rPr>
              <w:t>Menos del 67,10% de la (PME)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4AD0" w:rsidRPr="00634AD0" w:rsidRDefault="00634AD0" w:rsidP="00634AD0">
            <w:pPr>
              <w:spacing w:after="0" w:line="240" w:lineRule="auto"/>
              <w:jc w:val="center"/>
              <w:rPr>
                <w:rFonts w:ascii="Verdana" w:eastAsia="Times New Roman" w:hAnsi="Verdana" w:cs="Times New Roman"/>
                <w:sz w:val="16"/>
                <w:szCs w:val="16"/>
                <w:lang w:eastAsia="es-ES"/>
              </w:rPr>
            </w:pPr>
            <w:r w:rsidRPr="00634AD0">
              <w:rPr>
                <w:rFonts w:ascii="Verdana" w:eastAsia="Times New Roman" w:hAnsi="Verdana" w:cs="Times New Roman"/>
                <w:sz w:val="16"/>
                <w:szCs w:val="16"/>
                <w:lang w:eastAsia="es-ES"/>
              </w:rPr>
              <w:t>30%</w:t>
            </w:r>
          </w:p>
        </w:tc>
      </w:tr>
      <w:tr w:rsidR="00634AD0" w:rsidRPr="00634AD0" w:rsidTr="00634A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4AD0" w:rsidRPr="00634AD0" w:rsidRDefault="00634AD0" w:rsidP="00634AD0">
            <w:pPr>
              <w:spacing w:after="0" w:line="240" w:lineRule="auto"/>
              <w:jc w:val="center"/>
              <w:rPr>
                <w:rFonts w:ascii="Verdana" w:eastAsia="Times New Roman" w:hAnsi="Verdana" w:cs="Times New Roman"/>
                <w:sz w:val="16"/>
                <w:szCs w:val="16"/>
                <w:lang w:eastAsia="es-ES"/>
              </w:rPr>
            </w:pPr>
            <w:r w:rsidRPr="00634AD0">
              <w:rPr>
                <w:rFonts w:ascii="Verdana" w:eastAsia="Times New Roman" w:hAnsi="Verdana" w:cs="Times New Roman"/>
                <w:sz w:val="16"/>
                <w:szCs w:val="16"/>
                <w:lang w:eastAsia="es-ES"/>
              </w:rPr>
              <w:t>0 - 268,77 euros</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4AD0" w:rsidRPr="00634AD0" w:rsidRDefault="00634AD0" w:rsidP="00634AD0">
            <w:pPr>
              <w:spacing w:after="0" w:line="240" w:lineRule="auto"/>
              <w:rPr>
                <w:rFonts w:ascii="Verdana" w:eastAsia="Times New Roman" w:hAnsi="Verdana" w:cs="Times New Roman"/>
                <w:sz w:val="16"/>
                <w:szCs w:val="16"/>
                <w:lang w:eastAsia="es-ES"/>
              </w:rPr>
            </w:pPr>
          </w:p>
        </w:tc>
      </w:tr>
      <w:tr w:rsidR="00634AD0" w:rsidRPr="00634AD0" w:rsidTr="00634A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4AD0" w:rsidRPr="00634AD0" w:rsidRDefault="00634AD0" w:rsidP="00634AD0">
            <w:pPr>
              <w:spacing w:after="0" w:line="240" w:lineRule="auto"/>
              <w:jc w:val="center"/>
              <w:rPr>
                <w:rFonts w:ascii="Verdana" w:eastAsia="Times New Roman" w:hAnsi="Verdana" w:cs="Times New Roman"/>
                <w:sz w:val="16"/>
                <w:szCs w:val="16"/>
                <w:lang w:eastAsia="es-ES"/>
              </w:rPr>
            </w:pPr>
            <w:r w:rsidRPr="00634AD0">
              <w:rPr>
                <w:rFonts w:ascii="Verdana" w:eastAsia="Times New Roman" w:hAnsi="Verdana" w:cs="Times New Roman"/>
                <w:sz w:val="16"/>
                <w:szCs w:val="16"/>
                <w:lang w:eastAsia="es-ES"/>
              </w:rPr>
              <w:t>Menos del 85% de la (PME)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4AD0" w:rsidRPr="00634AD0" w:rsidRDefault="00634AD0" w:rsidP="00634AD0">
            <w:pPr>
              <w:spacing w:after="0" w:line="240" w:lineRule="auto"/>
              <w:jc w:val="center"/>
              <w:rPr>
                <w:rFonts w:ascii="Verdana" w:eastAsia="Times New Roman" w:hAnsi="Verdana" w:cs="Times New Roman"/>
                <w:sz w:val="16"/>
                <w:szCs w:val="16"/>
                <w:lang w:eastAsia="es-ES"/>
              </w:rPr>
            </w:pPr>
            <w:r w:rsidRPr="00634AD0">
              <w:rPr>
                <w:rFonts w:ascii="Verdana" w:eastAsia="Times New Roman" w:hAnsi="Verdana" w:cs="Times New Roman"/>
                <w:sz w:val="16"/>
                <w:szCs w:val="16"/>
                <w:lang w:eastAsia="es-ES"/>
              </w:rPr>
              <w:t>37.5%</w:t>
            </w:r>
          </w:p>
        </w:tc>
      </w:tr>
      <w:tr w:rsidR="00634AD0" w:rsidRPr="00634AD0" w:rsidTr="00634A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4AD0" w:rsidRPr="00634AD0" w:rsidRDefault="00634AD0" w:rsidP="00634AD0">
            <w:pPr>
              <w:spacing w:after="0" w:line="240" w:lineRule="auto"/>
              <w:jc w:val="center"/>
              <w:rPr>
                <w:rFonts w:ascii="Verdana" w:eastAsia="Times New Roman" w:hAnsi="Verdana" w:cs="Times New Roman"/>
                <w:sz w:val="16"/>
                <w:szCs w:val="16"/>
                <w:lang w:eastAsia="es-ES"/>
              </w:rPr>
            </w:pPr>
            <w:r w:rsidRPr="00634AD0">
              <w:rPr>
                <w:rFonts w:ascii="Verdana" w:eastAsia="Times New Roman" w:hAnsi="Verdana" w:cs="Times New Roman"/>
                <w:sz w:val="16"/>
                <w:szCs w:val="16"/>
                <w:lang w:eastAsia="es-ES"/>
              </w:rPr>
              <w:t>268,77 - 340,60 euros</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4AD0" w:rsidRPr="00634AD0" w:rsidRDefault="00634AD0" w:rsidP="00634AD0">
            <w:pPr>
              <w:spacing w:after="0" w:line="240" w:lineRule="auto"/>
              <w:rPr>
                <w:rFonts w:ascii="Verdana" w:eastAsia="Times New Roman" w:hAnsi="Verdana" w:cs="Times New Roman"/>
                <w:sz w:val="16"/>
                <w:szCs w:val="16"/>
                <w:lang w:eastAsia="es-ES"/>
              </w:rPr>
            </w:pPr>
          </w:p>
        </w:tc>
      </w:tr>
      <w:tr w:rsidR="00634AD0" w:rsidRPr="00634AD0" w:rsidTr="00634A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4AD0" w:rsidRPr="00634AD0" w:rsidRDefault="00634AD0" w:rsidP="00634AD0">
            <w:pPr>
              <w:spacing w:after="0" w:line="240" w:lineRule="auto"/>
              <w:jc w:val="center"/>
              <w:rPr>
                <w:rFonts w:ascii="Verdana" w:eastAsia="Times New Roman" w:hAnsi="Verdana" w:cs="Times New Roman"/>
                <w:sz w:val="16"/>
                <w:szCs w:val="16"/>
                <w:lang w:eastAsia="es-ES"/>
              </w:rPr>
            </w:pPr>
            <w:r w:rsidRPr="00634AD0">
              <w:rPr>
                <w:rFonts w:ascii="Verdana" w:eastAsia="Times New Roman" w:hAnsi="Verdana" w:cs="Times New Roman"/>
                <w:sz w:val="16"/>
                <w:szCs w:val="16"/>
                <w:lang w:eastAsia="es-ES"/>
              </w:rPr>
              <w:t>Hasta la PME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4AD0" w:rsidRPr="00634AD0" w:rsidRDefault="00634AD0" w:rsidP="00634AD0">
            <w:pPr>
              <w:spacing w:after="0" w:line="240" w:lineRule="auto"/>
              <w:jc w:val="center"/>
              <w:rPr>
                <w:rFonts w:ascii="Verdana" w:eastAsia="Times New Roman" w:hAnsi="Verdana" w:cs="Times New Roman"/>
                <w:sz w:val="16"/>
                <w:szCs w:val="16"/>
                <w:lang w:eastAsia="es-ES"/>
              </w:rPr>
            </w:pPr>
            <w:r w:rsidRPr="00634AD0">
              <w:rPr>
                <w:rFonts w:ascii="Verdana" w:eastAsia="Times New Roman" w:hAnsi="Verdana" w:cs="Times New Roman"/>
                <w:sz w:val="16"/>
                <w:szCs w:val="16"/>
                <w:lang w:eastAsia="es-ES"/>
              </w:rPr>
              <w:t>45%</w:t>
            </w:r>
          </w:p>
        </w:tc>
      </w:tr>
      <w:tr w:rsidR="00634AD0" w:rsidRPr="00634AD0" w:rsidTr="00634A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4AD0" w:rsidRPr="00634AD0" w:rsidRDefault="00634AD0" w:rsidP="00634AD0">
            <w:pPr>
              <w:spacing w:after="0" w:line="240" w:lineRule="auto"/>
              <w:jc w:val="center"/>
              <w:rPr>
                <w:rFonts w:ascii="Verdana" w:eastAsia="Times New Roman" w:hAnsi="Verdana" w:cs="Times New Roman"/>
                <w:sz w:val="16"/>
                <w:szCs w:val="16"/>
                <w:lang w:eastAsia="es-ES"/>
              </w:rPr>
            </w:pPr>
            <w:r w:rsidRPr="00634AD0">
              <w:rPr>
                <w:rFonts w:ascii="Verdana" w:eastAsia="Times New Roman" w:hAnsi="Verdana" w:cs="Times New Roman"/>
                <w:sz w:val="16"/>
                <w:szCs w:val="16"/>
                <w:lang w:eastAsia="es-ES"/>
              </w:rPr>
              <w:t>340.60 - 400,54 euros</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4AD0" w:rsidRPr="00634AD0" w:rsidRDefault="00634AD0" w:rsidP="00634AD0">
            <w:pPr>
              <w:spacing w:after="0" w:line="240" w:lineRule="auto"/>
              <w:rPr>
                <w:rFonts w:ascii="Verdana" w:eastAsia="Times New Roman" w:hAnsi="Verdana" w:cs="Times New Roman"/>
                <w:sz w:val="16"/>
                <w:szCs w:val="16"/>
                <w:lang w:eastAsia="es-ES"/>
              </w:rPr>
            </w:pPr>
          </w:p>
        </w:tc>
      </w:tr>
      <w:tr w:rsidR="00634AD0" w:rsidRPr="00634AD0" w:rsidTr="00634A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4AD0" w:rsidRPr="00634AD0" w:rsidRDefault="00634AD0" w:rsidP="00634AD0">
            <w:pPr>
              <w:spacing w:after="0" w:line="240" w:lineRule="auto"/>
              <w:jc w:val="center"/>
              <w:rPr>
                <w:rFonts w:ascii="Verdana" w:eastAsia="Times New Roman" w:hAnsi="Verdana" w:cs="Times New Roman"/>
                <w:sz w:val="16"/>
                <w:szCs w:val="16"/>
                <w:lang w:eastAsia="es-ES"/>
              </w:rPr>
            </w:pPr>
            <w:r w:rsidRPr="00634AD0">
              <w:rPr>
                <w:rFonts w:ascii="Verdana" w:eastAsia="Times New Roman" w:hAnsi="Verdana" w:cs="Times New Roman"/>
                <w:sz w:val="16"/>
                <w:szCs w:val="16"/>
                <w:lang w:eastAsia="es-ES"/>
              </w:rPr>
              <w:t>Hasta 1,25 veces la PME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4AD0" w:rsidRPr="00634AD0" w:rsidRDefault="00634AD0" w:rsidP="00634AD0">
            <w:pPr>
              <w:spacing w:after="0" w:line="240" w:lineRule="auto"/>
              <w:jc w:val="center"/>
              <w:rPr>
                <w:rFonts w:ascii="Verdana" w:eastAsia="Times New Roman" w:hAnsi="Verdana" w:cs="Times New Roman"/>
                <w:sz w:val="16"/>
                <w:szCs w:val="16"/>
                <w:lang w:eastAsia="es-ES"/>
              </w:rPr>
            </w:pPr>
            <w:r w:rsidRPr="00634AD0">
              <w:rPr>
                <w:rFonts w:ascii="Verdana" w:eastAsia="Times New Roman" w:hAnsi="Verdana" w:cs="Times New Roman"/>
                <w:sz w:val="16"/>
                <w:szCs w:val="16"/>
                <w:lang w:eastAsia="es-ES"/>
              </w:rPr>
              <w:t>60%</w:t>
            </w:r>
          </w:p>
        </w:tc>
      </w:tr>
      <w:tr w:rsidR="00634AD0" w:rsidRPr="00634AD0" w:rsidTr="00634A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4AD0" w:rsidRPr="00634AD0" w:rsidRDefault="00634AD0" w:rsidP="00634AD0">
            <w:pPr>
              <w:spacing w:after="0" w:line="240" w:lineRule="auto"/>
              <w:jc w:val="center"/>
              <w:rPr>
                <w:rFonts w:ascii="Verdana" w:eastAsia="Times New Roman" w:hAnsi="Verdana" w:cs="Times New Roman"/>
                <w:sz w:val="16"/>
                <w:szCs w:val="16"/>
                <w:lang w:eastAsia="es-ES"/>
              </w:rPr>
            </w:pPr>
            <w:r w:rsidRPr="00634AD0">
              <w:rPr>
                <w:rFonts w:ascii="Verdana" w:eastAsia="Times New Roman" w:hAnsi="Verdana" w:cs="Times New Roman"/>
                <w:sz w:val="16"/>
                <w:szCs w:val="16"/>
                <w:lang w:eastAsia="es-ES"/>
              </w:rPr>
              <w:t>400,54 - 500,68 euros</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4AD0" w:rsidRPr="00634AD0" w:rsidRDefault="00634AD0" w:rsidP="00634AD0">
            <w:pPr>
              <w:spacing w:after="0" w:line="240" w:lineRule="auto"/>
              <w:rPr>
                <w:rFonts w:ascii="Verdana" w:eastAsia="Times New Roman" w:hAnsi="Verdana" w:cs="Times New Roman"/>
                <w:sz w:val="16"/>
                <w:szCs w:val="16"/>
                <w:lang w:eastAsia="es-ES"/>
              </w:rPr>
            </w:pPr>
          </w:p>
        </w:tc>
      </w:tr>
      <w:tr w:rsidR="00634AD0" w:rsidRPr="00634AD0" w:rsidTr="00634A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4AD0" w:rsidRPr="00634AD0" w:rsidRDefault="00634AD0" w:rsidP="00634AD0">
            <w:pPr>
              <w:spacing w:after="0" w:line="240" w:lineRule="auto"/>
              <w:jc w:val="center"/>
              <w:rPr>
                <w:rFonts w:ascii="Verdana" w:eastAsia="Times New Roman" w:hAnsi="Verdana" w:cs="Times New Roman"/>
                <w:sz w:val="16"/>
                <w:szCs w:val="16"/>
                <w:lang w:eastAsia="es-ES"/>
              </w:rPr>
            </w:pPr>
            <w:r w:rsidRPr="00634AD0">
              <w:rPr>
                <w:rFonts w:ascii="Verdana" w:eastAsia="Times New Roman" w:hAnsi="Verdana" w:cs="Times New Roman"/>
                <w:sz w:val="16"/>
                <w:szCs w:val="16"/>
                <w:lang w:eastAsia="es-ES"/>
              </w:rPr>
              <w:t>Hasta 1,50 veces la PME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4AD0" w:rsidRPr="00634AD0" w:rsidRDefault="00634AD0" w:rsidP="00634AD0">
            <w:pPr>
              <w:spacing w:after="0" w:line="240" w:lineRule="auto"/>
              <w:jc w:val="center"/>
              <w:rPr>
                <w:rFonts w:ascii="Verdana" w:eastAsia="Times New Roman" w:hAnsi="Verdana" w:cs="Times New Roman"/>
                <w:sz w:val="16"/>
                <w:szCs w:val="16"/>
                <w:lang w:eastAsia="es-ES"/>
              </w:rPr>
            </w:pPr>
            <w:r w:rsidRPr="00634AD0">
              <w:rPr>
                <w:rFonts w:ascii="Verdana" w:eastAsia="Times New Roman" w:hAnsi="Verdana" w:cs="Times New Roman"/>
                <w:sz w:val="16"/>
                <w:szCs w:val="16"/>
                <w:lang w:eastAsia="es-ES"/>
              </w:rPr>
              <w:t>75%</w:t>
            </w:r>
          </w:p>
        </w:tc>
      </w:tr>
      <w:tr w:rsidR="00634AD0" w:rsidRPr="00634AD0" w:rsidTr="00634A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4AD0" w:rsidRPr="00634AD0" w:rsidRDefault="00634AD0" w:rsidP="00634AD0">
            <w:pPr>
              <w:spacing w:after="0" w:line="240" w:lineRule="auto"/>
              <w:jc w:val="center"/>
              <w:rPr>
                <w:rFonts w:ascii="Verdana" w:eastAsia="Times New Roman" w:hAnsi="Verdana" w:cs="Times New Roman"/>
                <w:sz w:val="16"/>
                <w:szCs w:val="16"/>
                <w:lang w:eastAsia="es-ES"/>
              </w:rPr>
            </w:pPr>
            <w:r w:rsidRPr="00634AD0">
              <w:rPr>
                <w:rFonts w:ascii="Verdana" w:eastAsia="Times New Roman" w:hAnsi="Verdana" w:cs="Times New Roman"/>
                <w:sz w:val="16"/>
                <w:szCs w:val="16"/>
                <w:lang w:eastAsia="es-ES"/>
              </w:rPr>
              <w:t>500,68 - 600,81 euros</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4AD0" w:rsidRPr="00634AD0" w:rsidRDefault="00634AD0" w:rsidP="00634AD0">
            <w:pPr>
              <w:spacing w:after="0" w:line="240" w:lineRule="auto"/>
              <w:rPr>
                <w:rFonts w:ascii="Verdana" w:eastAsia="Times New Roman" w:hAnsi="Verdana" w:cs="Times New Roman"/>
                <w:sz w:val="16"/>
                <w:szCs w:val="16"/>
                <w:lang w:eastAsia="es-ES"/>
              </w:rPr>
            </w:pPr>
          </w:p>
        </w:tc>
      </w:tr>
      <w:tr w:rsidR="00634AD0" w:rsidRPr="00634AD0" w:rsidTr="00634A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4AD0" w:rsidRPr="00634AD0" w:rsidRDefault="00634AD0" w:rsidP="00634AD0">
            <w:pPr>
              <w:spacing w:after="0" w:line="240" w:lineRule="auto"/>
              <w:jc w:val="center"/>
              <w:rPr>
                <w:rFonts w:ascii="Verdana" w:eastAsia="Times New Roman" w:hAnsi="Verdana" w:cs="Times New Roman"/>
                <w:sz w:val="16"/>
                <w:szCs w:val="16"/>
                <w:lang w:eastAsia="es-ES"/>
              </w:rPr>
            </w:pPr>
            <w:r w:rsidRPr="00634AD0">
              <w:rPr>
                <w:rFonts w:ascii="Verdana" w:eastAsia="Times New Roman" w:hAnsi="Verdana" w:cs="Times New Roman"/>
                <w:sz w:val="16"/>
                <w:szCs w:val="16"/>
                <w:lang w:eastAsia="es-ES"/>
              </w:rPr>
              <w:lastRenderedPageBreak/>
              <w:t>Hasta 2 veces la PME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34AD0" w:rsidRPr="00634AD0" w:rsidRDefault="00634AD0" w:rsidP="00634AD0">
            <w:pPr>
              <w:spacing w:after="0" w:line="240" w:lineRule="auto"/>
              <w:jc w:val="center"/>
              <w:rPr>
                <w:rFonts w:ascii="Verdana" w:eastAsia="Times New Roman" w:hAnsi="Verdana" w:cs="Times New Roman"/>
                <w:sz w:val="16"/>
                <w:szCs w:val="16"/>
                <w:lang w:eastAsia="es-ES"/>
              </w:rPr>
            </w:pPr>
            <w:r w:rsidRPr="00634AD0">
              <w:rPr>
                <w:rFonts w:ascii="Verdana" w:eastAsia="Times New Roman" w:hAnsi="Verdana" w:cs="Times New Roman"/>
                <w:sz w:val="16"/>
                <w:szCs w:val="16"/>
                <w:lang w:eastAsia="es-ES"/>
              </w:rPr>
              <w:t>100%</w:t>
            </w:r>
          </w:p>
        </w:tc>
      </w:tr>
      <w:tr w:rsidR="00634AD0" w:rsidRPr="00634AD0" w:rsidTr="00634A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4AD0" w:rsidRPr="00634AD0" w:rsidRDefault="00634AD0" w:rsidP="00634AD0">
            <w:pPr>
              <w:spacing w:after="0" w:line="240" w:lineRule="auto"/>
              <w:jc w:val="center"/>
              <w:rPr>
                <w:rFonts w:ascii="Verdana" w:eastAsia="Times New Roman" w:hAnsi="Verdana" w:cs="Times New Roman"/>
                <w:sz w:val="16"/>
                <w:szCs w:val="16"/>
                <w:lang w:eastAsia="es-ES"/>
              </w:rPr>
            </w:pPr>
            <w:r w:rsidRPr="00634AD0">
              <w:rPr>
                <w:rFonts w:ascii="Verdana" w:eastAsia="Times New Roman" w:hAnsi="Verdana" w:cs="Times New Roman"/>
                <w:sz w:val="16"/>
                <w:szCs w:val="16"/>
                <w:lang w:eastAsia="es-ES"/>
              </w:rPr>
              <w:t>600,81 - 801,08 euros</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4AD0" w:rsidRPr="00634AD0" w:rsidRDefault="00634AD0" w:rsidP="00634AD0">
            <w:pPr>
              <w:spacing w:after="0" w:line="240" w:lineRule="auto"/>
              <w:rPr>
                <w:rFonts w:ascii="Verdana" w:eastAsia="Times New Roman" w:hAnsi="Verdana" w:cs="Times New Roman"/>
                <w:sz w:val="16"/>
                <w:szCs w:val="16"/>
                <w:lang w:eastAsia="es-ES"/>
              </w:rPr>
            </w:pPr>
          </w:p>
        </w:tc>
      </w:tr>
    </w:tbl>
    <w:p w:rsidR="00634AD0" w:rsidRDefault="00634AD0" w:rsidP="00634AD0">
      <w:pPr>
        <w:spacing w:after="0" w:line="240" w:lineRule="auto"/>
        <w:jc w:val="both"/>
        <w:rPr>
          <w:rFonts w:cstheme="minorHAnsi"/>
        </w:rPr>
      </w:pPr>
    </w:p>
    <w:p w:rsidR="00634AD0" w:rsidRPr="00634AD0" w:rsidRDefault="00634AD0" w:rsidP="00634AD0">
      <w:pPr>
        <w:spacing w:after="0" w:line="240" w:lineRule="auto"/>
        <w:jc w:val="both"/>
        <w:rPr>
          <w:rFonts w:cstheme="minorHAnsi"/>
        </w:rPr>
      </w:pPr>
    </w:p>
    <w:p w:rsidR="00634AD0" w:rsidRPr="00634AD0" w:rsidRDefault="00634AD0" w:rsidP="00634AD0">
      <w:pPr>
        <w:spacing w:after="0" w:line="240" w:lineRule="auto"/>
        <w:jc w:val="both"/>
        <w:rPr>
          <w:rFonts w:cstheme="minorHAnsi"/>
          <w:color w:val="1F4E79" w:themeColor="accent5" w:themeShade="80"/>
        </w:rPr>
      </w:pPr>
      <w:r w:rsidRPr="00634AD0">
        <w:rPr>
          <w:rFonts w:cstheme="minorHAnsi"/>
          <w:color w:val="1F4E79" w:themeColor="accent5" w:themeShade="80"/>
        </w:rPr>
        <w:t xml:space="preserve">Artículo </w:t>
      </w:r>
      <w:proofErr w:type="gramStart"/>
      <w:r w:rsidRPr="00634AD0">
        <w:rPr>
          <w:rFonts w:cstheme="minorHAnsi"/>
          <w:color w:val="1F4E79" w:themeColor="accent5" w:themeShade="80"/>
        </w:rPr>
        <w:t>4.º .</w:t>
      </w:r>
      <w:proofErr w:type="gramEnd"/>
      <w:r w:rsidRPr="00634AD0">
        <w:rPr>
          <w:rFonts w:cstheme="minorHAnsi"/>
          <w:color w:val="1F4E79" w:themeColor="accent5" w:themeShade="80"/>
        </w:rPr>
        <w:t xml:space="preserve">-Obligación de pago    </w:t>
      </w:r>
    </w:p>
    <w:p w:rsidR="00634AD0" w:rsidRPr="00634AD0" w:rsidRDefault="00634AD0" w:rsidP="00634AD0">
      <w:pPr>
        <w:spacing w:after="0" w:line="240" w:lineRule="auto"/>
        <w:jc w:val="both"/>
        <w:rPr>
          <w:rFonts w:cstheme="minorHAnsi"/>
        </w:rPr>
      </w:pPr>
    </w:p>
    <w:p w:rsidR="00634AD0" w:rsidRPr="00634AD0" w:rsidRDefault="00634AD0" w:rsidP="00634AD0">
      <w:pPr>
        <w:spacing w:after="0" w:line="240" w:lineRule="auto"/>
        <w:jc w:val="both"/>
        <w:rPr>
          <w:rFonts w:cstheme="minorHAnsi"/>
        </w:rPr>
      </w:pPr>
      <w:r w:rsidRPr="00634AD0">
        <w:rPr>
          <w:rFonts w:cstheme="minorHAnsi"/>
        </w:rPr>
        <w:t>La obligación de pagar el precio público regulado en esta Ordenanza nace desde el momento que se inicia la prestación del servicio, debiendo hacerse efectiva de acuerdo con las normas de gestión del artículo siguiente.</w:t>
      </w:r>
    </w:p>
    <w:p w:rsidR="00634AD0" w:rsidRPr="00634AD0" w:rsidRDefault="00634AD0" w:rsidP="00634AD0">
      <w:pPr>
        <w:spacing w:after="0" w:line="240" w:lineRule="auto"/>
        <w:jc w:val="both"/>
        <w:rPr>
          <w:rFonts w:cstheme="minorHAnsi"/>
        </w:rPr>
      </w:pPr>
    </w:p>
    <w:p w:rsidR="00634AD0" w:rsidRPr="00634AD0" w:rsidRDefault="00634AD0" w:rsidP="00634AD0">
      <w:pPr>
        <w:spacing w:after="0" w:line="240" w:lineRule="auto"/>
        <w:jc w:val="both"/>
        <w:rPr>
          <w:rFonts w:cstheme="minorHAnsi"/>
        </w:rPr>
      </w:pPr>
    </w:p>
    <w:p w:rsidR="00634AD0" w:rsidRPr="00634AD0" w:rsidRDefault="00634AD0" w:rsidP="00634AD0">
      <w:pPr>
        <w:spacing w:after="0" w:line="240" w:lineRule="auto"/>
        <w:jc w:val="both"/>
        <w:rPr>
          <w:rFonts w:cstheme="minorHAnsi"/>
          <w:color w:val="1F4E79" w:themeColor="accent5" w:themeShade="80"/>
        </w:rPr>
      </w:pPr>
      <w:r w:rsidRPr="00634AD0">
        <w:rPr>
          <w:rFonts w:cstheme="minorHAnsi"/>
          <w:color w:val="1F4E79" w:themeColor="accent5" w:themeShade="80"/>
        </w:rPr>
        <w:t xml:space="preserve">Artículo </w:t>
      </w:r>
      <w:proofErr w:type="gramStart"/>
      <w:r w:rsidRPr="00634AD0">
        <w:rPr>
          <w:rFonts w:cstheme="minorHAnsi"/>
          <w:color w:val="1F4E79" w:themeColor="accent5" w:themeShade="80"/>
        </w:rPr>
        <w:t>5.º .</w:t>
      </w:r>
      <w:proofErr w:type="gramEnd"/>
      <w:r w:rsidRPr="00634AD0">
        <w:rPr>
          <w:rFonts w:cstheme="minorHAnsi"/>
          <w:color w:val="1F4E79" w:themeColor="accent5" w:themeShade="80"/>
        </w:rPr>
        <w:t xml:space="preserve">-Normas de gestión    </w:t>
      </w:r>
    </w:p>
    <w:p w:rsidR="00634AD0" w:rsidRPr="00634AD0" w:rsidRDefault="00634AD0" w:rsidP="00634AD0">
      <w:pPr>
        <w:spacing w:after="0" w:line="240" w:lineRule="auto"/>
        <w:jc w:val="both"/>
        <w:rPr>
          <w:rFonts w:cstheme="minorHAnsi"/>
        </w:rPr>
      </w:pPr>
    </w:p>
    <w:p w:rsidR="00634AD0" w:rsidRPr="00634AD0" w:rsidRDefault="00634AD0" w:rsidP="00634AD0">
      <w:pPr>
        <w:spacing w:after="0" w:line="240" w:lineRule="auto"/>
        <w:jc w:val="both"/>
        <w:rPr>
          <w:rFonts w:cstheme="minorHAnsi"/>
        </w:rPr>
      </w:pPr>
      <w:r w:rsidRPr="00634AD0">
        <w:rPr>
          <w:rFonts w:cstheme="minorHAnsi"/>
        </w:rPr>
        <w:t>1.-El precio público se abonará con carácter mensual tras la prestación del servicio, de acuerdo con el procedimiento establecido en la Ordenanza reguladora del servicio.</w:t>
      </w:r>
    </w:p>
    <w:p w:rsidR="00634AD0" w:rsidRPr="00634AD0" w:rsidRDefault="00634AD0" w:rsidP="00634AD0">
      <w:pPr>
        <w:spacing w:after="0" w:line="240" w:lineRule="auto"/>
        <w:jc w:val="both"/>
        <w:rPr>
          <w:rFonts w:cstheme="minorHAnsi"/>
        </w:rPr>
      </w:pPr>
    </w:p>
    <w:p w:rsidR="00634AD0" w:rsidRPr="00634AD0" w:rsidRDefault="00634AD0" w:rsidP="00634AD0">
      <w:pPr>
        <w:spacing w:after="0" w:line="240" w:lineRule="auto"/>
        <w:jc w:val="both"/>
        <w:rPr>
          <w:rFonts w:cstheme="minorHAnsi"/>
        </w:rPr>
      </w:pPr>
      <w:r w:rsidRPr="00634AD0">
        <w:rPr>
          <w:rFonts w:cstheme="minorHAnsi"/>
        </w:rPr>
        <w:t>2.-La recaudación de este precio público se realizará de acuerdo con lo establecido en los artículos 46 y 47 de la Ley 39/88.</w:t>
      </w:r>
    </w:p>
    <w:p w:rsidR="00634AD0" w:rsidRPr="00634AD0" w:rsidRDefault="00634AD0" w:rsidP="00634AD0">
      <w:pPr>
        <w:spacing w:after="0" w:line="240" w:lineRule="auto"/>
        <w:jc w:val="both"/>
        <w:rPr>
          <w:rFonts w:cstheme="minorHAnsi"/>
        </w:rPr>
      </w:pPr>
    </w:p>
    <w:p w:rsidR="00634AD0" w:rsidRPr="00634AD0" w:rsidRDefault="00634AD0" w:rsidP="00634AD0">
      <w:pPr>
        <w:spacing w:after="0" w:line="240" w:lineRule="auto"/>
        <w:jc w:val="both"/>
        <w:rPr>
          <w:rFonts w:cstheme="minorHAnsi"/>
        </w:rPr>
      </w:pPr>
    </w:p>
    <w:p w:rsidR="00634AD0" w:rsidRPr="00634AD0" w:rsidRDefault="00634AD0" w:rsidP="00634AD0">
      <w:pPr>
        <w:spacing w:after="0" w:line="240" w:lineRule="auto"/>
        <w:jc w:val="both"/>
        <w:rPr>
          <w:rFonts w:cstheme="minorHAnsi"/>
          <w:color w:val="1F4E79" w:themeColor="accent5" w:themeShade="80"/>
        </w:rPr>
      </w:pPr>
      <w:bookmarkStart w:id="0" w:name="_GoBack"/>
      <w:r w:rsidRPr="00634AD0">
        <w:rPr>
          <w:rFonts w:cstheme="minorHAnsi"/>
          <w:color w:val="1F4E79" w:themeColor="accent5" w:themeShade="80"/>
        </w:rPr>
        <w:t xml:space="preserve">Disposición final    </w:t>
      </w:r>
    </w:p>
    <w:bookmarkEnd w:id="0"/>
    <w:p w:rsidR="00634AD0" w:rsidRPr="00634AD0" w:rsidRDefault="00634AD0" w:rsidP="00634AD0">
      <w:pPr>
        <w:spacing w:after="0" w:line="240" w:lineRule="auto"/>
        <w:jc w:val="both"/>
        <w:rPr>
          <w:rFonts w:cstheme="minorHAnsi"/>
        </w:rPr>
      </w:pPr>
    </w:p>
    <w:p w:rsidR="00634AD0" w:rsidRPr="00634AD0" w:rsidRDefault="00634AD0" w:rsidP="00634AD0">
      <w:pPr>
        <w:spacing w:after="0" w:line="240" w:lineRule="auto"/>
        <w:jc w:val="both"/>
        <w:rPr>
          <w:rFonts w:cstheme="minorHAnsi"/>
        </w:rPr>
      </w:pPr>
      <w:r w:rsidRPr="00634AD0">
        <w:rPr>
          <w:rFonts w:cstheme="minorHAnsi"/>
        </w:rPr>
        <w:t>La presente Ordenanza entrará en vigor al día siguiente de la publicación de su texto íntegro en el Boletín Oficial de la Provincia y estará vigente hasta que se acuerde su derogación o modificación expresa.</w:t>
      </w:r>
    </w:p>
    <w:sectPr w:rsidR="00634AD0" w:rsidRPr="00634A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D0"/>
    <w:rsid w:val="00634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3804"/>
  <w15:chartTrackingRefBased/>
  <w15:docId w15:val="{763209C7-94A0-4E48-8594-04DDC20A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1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2330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1</cp:revision>
  <dcterms:created xsi:type="dcterms:W3CDTF">2018-06-15T08:55:00Z</dcterms:created>
  <dcterms:modified xsi:type="dcterms:W3CDTF">2018-06-15T08:58:00Z</dcterms:modified>
</cp:coreProperties>
</file>